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A43" w:rsidRDefault="00861A43"/>
    <w:p w:rsidR="00861A43" w:rsidRDefault="00861A43">
      <w:pPr>
        <w:tabs>
          <w:tab w:val="left" w:pos="4248"/>
          <w:tab w:val="left" w:pos="4536"/>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ind w:left="4536"/>
        <w:jc w:val="both"/>
        <w:rPr>
          <w:rFonts w:ascii="Arial" w:eastAsia="Arial" w:hAnsi="Arial" w:cs="Arial"/>
          <w:bCs/>
          <w:iCs/>
          <w:szCs w:val="28"/>
          <w:lang w:val="pt-BR" w:eastAsia="pt-BR" w:bidi="pt-BR"/>
        </w:rPr>
      </w:pPr>
    </w:p>
    <w:p w:rsidR="004073DA" w:rsidRDefault="004073DA">
      <w:pPr>
        <w:tabs>
          <w:tab w:val="left" w:pos="4248"/>
          <w:tab w:val="left" w:pos="4536"/>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ind w:left="4536"/>
        <w:jc w:val="both"/>
        <w:rPr>
          <w:rFonts w:ascii="Arial" w:eastAsia="Arial" w:hAnsi="Arial" w:cs="Arial"/>
          <w:bCs/>
          <w:iCs/>
          <w:szCs w:val="28"/>
          <w:lang w:val="pt-BR" w:eastAsia="pt-BR" w:bidi="pt-BR"/>
        </w:rPr>
      </w:pPr>
    </w:p>
    <w:p w:rsidR="004073DA" w:rsidRPr="00C9015A" w:rsidRDefault="004073DA" w:rsidP="004073DA">
      <w:pPr>
        <w:tabs>
          <w:tab w:val="left" w:pos="4248"/>
          <w:tab w:val="left" w:pos="4536"/>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ind w:left="4536" w:hanging="3543"/>
        <w:jc w:val="both"/>
        <w:rPr>
          <w:rFonts w:ascii="Arial" w:eastAsia="Arial" w:hAnsi="Arial" w:cs="Arial"/>
          <w:b/>
          <w:bCs/>
          <w:iCs/>
          <w:szCs w:val="28"/>
          <w:lang w:val="pt-BR" w:eastAsia="pt-BR" w:bidi="pt-BR"/>
        </w:rPr>
      </w:pPr>
      <w:r w:rsidRPr="00C9015A">
        <w:rPr>
          <w:rFonts w:ascii="Arial" w:eastAsia="Arial" w:hAnsi="Arial" w:cs="Arial"/>
          <w:b/>
          <w:bCs/>
          <w:iCs/>
          <w:szCs w:val="28"/>
          <w:lang w:val="pt-BR" w:eastAsia="pt-BR" w:bidi="pt-BR"/>
        </w:rPr>
        <w:t>DECRETO EXECUTIVO Nº 5.081 DE 29 DE JUNHO DE 2021</w:t>
      </w:r>
    </w:p>
    <w:p w:rsidR="00861A43" w:rsidRDefault="00861A43">
      <w:pPr>
        <w:tabs>
          <w:tab w:val="left" w:pos="4248"/>
          <w:tab w:val="left" w:pos="4536"/>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ind w:left="4536"/>
        <w:jc w:val="both"/>
        <w:rPr>
          <w:rFonts w:ascii="Arial" w:eastAsia="Arial" w:hAnsi="Arial" w:cs="Arial"/>
          <w:bCs/>
          <w:iCs/>
          <w:szCs w:val="28"/>
          <w:lang w:val="pt-BR" w:eastAsia="pt-BR" w:bidi="pt-BR"/>
        </w:rPr>
      </w:pPr>
    </w:p>
    <w:p w:rsidR="004073DA" w:rsidRDefault="004073DA" w:rsidP="00C9015A">
      <w:pPr>
        <w:spacing w:line="276" w:lineRule="auto"/>
        <w:ind w:left="4395"/>
        <w:jc w:val="both"/>
        <w:rPr>
          <w:lang w:val="pt-BR" w:eastAsia="pt-BR" w:bidi="pt-BR"/>
        </w:rPr>
      </w:pPr>
    </w:p>
    <w:p w:rsidR="00861A43" w:rsidRDefault="00C9015A" w:rsidP="00C9015A">
      <w:pPr>
        <w:spacing w:line="276" w:lineRule="auto"/>
        <w:ind w:left="4962"/>
        <w:jc w:val="both"/>
        <w:rPr>
          <w:lang w:val="pt-BR" w:eastAsia="pt-BR" w:bidi="pt-BR"/>
        </w:rPr>
      </w:pPr>
      <w:r>
        <w:rPr>
          <w:lang w:val="pt-BR" w:eastAsia="pt-BR" w:bidi="pt-BR"/>
        </w:rPr>
        <w:t xml:space="preserve">Define os Horários de </w:t>
      </w:r>
      <w:r w:rsidR="004073DA">
        <w:rPr>
          <w:lang w:val="pt-BR" w:eastAsia="pt-BR" w:bidi="pt-BR"/>
        </w:rPr>
        <w:t>funcionamento/</w:t>
      </w:r>
      <w:r>
        <w:rPr>
          <w:lang w:val="pt-BR" w:eastAsia="pt-BR" w:bidi="pt-BR"/>
        </w:rPr>
        <w:t>Atendimento das Escolas de Edu</w:t>
      </w:r>
      <w:r w:rsidR="004073DA">
        <w:rPr>
          <w:lang w:val="pt-BR" w:eastAsia="pt-BR" w:bidi="pt-BR"/>
        </w:rPr>
        <w:t>ca</w:t>
      </w:r>
      <w:r>
        <w:rPr>
          <w:lang w:val="pt-BR" w:eastAsia="pt-BR" w:bidi="pt-BR"/>
        </w:rPr>
        <w:t>ção Infantil</w:t>
      </w:r>
      <w:r w:rsidR="004073DA">
        <w:rPr>
          <w:lang w:val="pt-BR" w:eastAsia="pt-BR" w:bidi="pt-BR"/>
        </w:rPr>
        <w:t xml:space="preserve">, no </w:t>
      </w:r>
      <w:r>
        <w:rPr>
          <w:lang w:val="pt-BR" w:eastAsia="pt-BR" w:bidi="pt-BR"/>
        </w:rPr>
        <w:t xml:space="preserve">Ano </w:t>
      </w:r>
      <w:r w:rsidR="004073DA">
        <w:rPr>
          <w:lang w:val="pt-BR" w:eastAsia="pt-BR" w:bidi="pt-BR"/>
        </w:rPr>
        <w:t xml:space="preserve">Letivo </w:t>
      </w:r>
      <w:r>
        <w:rPr>
          <w:lang w:val="pt-BR" w:eastAsia="pt-BR" w:bidi="pt-BR"/>
        </w:rPr>
        <w:t>de 2021 na Rede Municipal de Ensino</w:t>
      </w:r>
      <w:r>
        <w:rPr>
          <w:lang w:val="pt-BR" w:eastAsia="pt-BR" w:bidi="pt-BR"/>
        </w:rPr>
        <w:t xml:space="preserve"> de Jóia</w:t>
      </w:r>
    </w:p>
    <w:p w:rsidR="00861A43" w:rsidRDefault="00861A43" w:rsidP="00C9015A">
      <w:pPr>
        <w:spacing w:line="276" w:lineRule="auto"/>
        <w:rPr>
          <w:lang w:val="pt-BR" w:eastAsia="pt-BR" w:bidi="pt-BR"/>
        </w:rPr>
      </w:pPr>
    </w:p>
    <w:p w:rsidR="00861A43" w:rsidRDefault="00861A43" w:rsidP="00C901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ascii="Arial" w:eastAsia="Arial" w:hAnsi="Arial" w:cs="Arial"/>
          <w:lang w:val="pt-BR" w:eastAsia="pt-BR" w:bidi="pt-BR"/>
        </w:rPr>
      </w:pPr>
    </w:p>
    <w:p w:rsidR="00861A43" w:rsidRPr="004073DA" w:rsidRDefault="00C9015A" w:rsidP="00C901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1134"/>
        <w:jc w:val="both"/>
        <w:rPr>
          <w:rFonts w:ascii="Arial" w:eastAsia="Arial" w:hAnsi="Arial" w:cs="Arial"/>
          <w:lang w:val="pt-BR" w:eastAsia="pt-BR" w:bidi="pt-BR"/>
        </w:rPr>
      </w:pPr>
      <w:r w:rsidRPr="004073DA">
        <w:rPr>
          <w:rFonts w:ascii="Arial" w:eastAsia="Arial" w:hAnsi="Arial" w:cs="Arial"/>
          <w:lang w:val="pt-BR" w:eastAsia="pt-BR" w:bidi="pt-BR"/>
        </w:rPr>
        <w:t>O</w:t>
      </w:r>
      <w:r w:rsidR="004073DA" w:rsidRPr="004073DA">
        <w:rPr>
          <w:rFonts w:ascii="Arial" w:eastAsia="Arial" w:hAnsi="Arial" w:cs="Arial"/>
          <w:lang w:val="pt-BR" w:eastAsia="pt-BR" w:bidi="pt-BR"/>
        </w:rPr>
        <w:t xml:space="preserve"> Prefeito de Jóia</w:t>
      </w:r>
      <w:r w:rsidRPr="004073DA">
        <w:rPr>
          <w:rFonts w:ascii="Arial" w:eastAsia="Arial" w:hAnsi="Arial" w:cs="Arial"/>
          <w:lang w:val="pt-BR" w:eastAsia="pt-BR" w:bidi="pt-BR"/>
        </w:rPr>
        <w:t>, Estado do Rio Grande do Sul, no uso de suas atribuições legais e de conformidade com o artigo 45 e incisos I, I</w:t>
      </w:r>
      <w:r w:rsidR="004073DA" w:rsidRPr="004073DA">
        <w:rPr>
          <w:rFonts w:ascii="Arial" w:eastAsia="Arial" w:hAnsi="Arial" w:cs="Arial"/>
          <w:lang w:val="pt-BR" w:eastAsia="pt-BR" w:bidi="pt-BR"/>
        </w:rPr>
        <w:t>I e V da Lei Orgânica Municipal;</w:t>
      </w:r>
    </w:p>
    <w:p w:rsidR="004073DA" w:rsidRPr="004073DA" w:rsidRDefault="004073DA" w:rsidP="00C901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1134"/>
        <w:jc w:val="both"/>
        <w:rPr>
          <w:rFonts w:ascii="Arial" w:eastAsia="Arial" w:hAnsi="Arial" w:cs="Arial"/>
          <w:lang w:val="pt-BR" w:eastAsia="pt-BR" w:bidi="pt-BR"/>
        </w:rPr>
      </w:pPr>
    </w:p>
    <w:p w:rsidR="00861A43" w:rsidRPr="004073DA" w:rsidRDefault="00C9015A" w:rsidP="00C901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1134"/>
        <w:jc w:val="both"/>
        <w:rPr>
          <w:rFonts w:ascii="Arial" w:hAnsi="Arial" w:cs="Arial"/>
        </w:rPr>
      </w:pPr>
      <w:r w:rsidRPr="004073DA">
        <w:rPr>
          <w:rFonts w:ascii="Arial" w:eastAsia="Arial" w:hAnsi="Arial" w:cs="Arial"/>
          <w:color w:val="000000"/>
          <w:shd w:val="clear" w:color="auto" w:fill="FFFFFF"/>
          <w:lang w:val="pt-BR" w:eastAsia="pt-BR" w:bidi="pt-BR"/>
        </w:rPr>
        <w:t>CONSIDERANDO o Decret</w:t>
      </w:r>
      <w:r w:rsidRPr="004073DA">
        <w:rPr>
          <w:rFonts w:ascii="Arial" w:eastAsia="Arial" w:hAnsi="Arial" w:cs="Arial"/>
          <w:color w:val="000000"/>
          <w:shd w:val="clear" w:color="auto" w:fill="FFFFFF"/>
          <w:lang w:val="pt-BR" w:eastAsia="pt-BR" w:bidi="pt-BR"/>
        </w:rPr>
        <w:t xml:space="preserve">o Municipal nº 5.071 de 28 de maio de 2021, </w:t>
      </w:r>
      <w:r w:rsidR="004073DA" w:rsidRPr="004073DA">
        <w:rPr>
          <w:rFonts w:ascii="Arial" w:eastAsia="Arial" w:hAnsi="Arial" w:cs="Arial"/>
          <w:color w:val="000000"/>
          <w:shd w:val="clear" w:color="auto" w:fill="FFFFFF"/>
          <w:lang w:val="pt-BR" w:eastAsia="pt-BR" w:bidi="pt-BR"/>
        </w:rPr>
        <w:t>d</w:t>
      </w:r>
      <w:r w:rsidRPr="004073DA">
        <w:rPr>
          <w:rFonts w:ascii="Arial" w:eastAsia="Arial" w:hAnsi="Arial" w:cs="Arial"/>
          <w:color w:val="000000"/>
          <w:shd w:val="clear" w:color="auto" w:fill="FFFFFF"/>
          <w:lang w:val="pt-BR" w:eastAsia="pt-BR" w:bidi="pt-BR"/>
        </w:rPr>
        <w:t>eterminando o retorno às atividades presencia</w:t>
      </w:r>
      <w:r w:rsidR="004073DA" w:rsidRPr="004073DA">
        <w:rPr>
          <w:rFonts w:ascii="Arial" w:eastAsia="Arial" w:hAnsi="Arial" w:cs="Arial"/>
          <w:color w:val="000000"/>
          <w:shd w:val="clear" w:color="auto" w:fill="FFFFFF"/>
          <w:lang w:val="pt-BR" w:eastAsia="pt-BR" w:bidi="pt-BR"/>
        </w:rPr>
        <w:t>i</w:t>
      </w:r>
      <w:r w:rsidRPr="004073DA">
        <w:rPr>
          <w:rFonts w:ascii="Arial" w:eastAsia="Arial" w:hAnsi="Arial" w:cs="Arial"/>
          <w:color w:val="000000"/>
          <w:shd w:val="clear" w:color="auto" w:fill="FFFFFF"/>
          <w:lang w:val="pt-BR" w:eastAsia="pt-BR" w:bidi="pt-BR"/>
        </w:rPr>
        <w:t>s para todos os servidores públicos municipais, cumprindo as normas de higiene e distanciamento descritas no DECRETO Estadual nº </w:t>
      </w:r>
      <w:hyperlink r:id="rId7">
        <w:r w:rsidRPr="004073DA">
          <w:rPr>
            <w:rStyle w:val="LinkdaInternet"/>
            <w:rFonts w:ascii="Arial" w:eastAsia="Arial" w:hAnsi="Arial" w:cs="Arial"/>
            <w:color w:val="000000"/>
            <w:u w:val="none"/>
            <w:shd w:val="clear" w:color="auto" w:fill="FFFFFF"/>
            <w:lang w:val="pt-BR" w:eastAsia="pt-BR" w:bidi="pt-BR"/>
          </w:rPr>
          <w:t>55.882</w:t>
        </w:r>
      </w:hyperlink>
      <w:r w:rsidRPr="004073DA">
        <w:rPr>
          <w:rFonts w:ascii="Arial" w:eastAsia="Arial" w:hAnsi="Arial" w:cs="Arial"/>
          <w:color w:val="000000"/>
          <w:shd w:val="clear" w:color="auto" w:fill="FFFFFF"/>
          <w:lang w:val="pt-BR" w:eastAsia="pt-BR" w:bidi="pt-BR"/>
        </w:rPr>
        <w:t>/2021 de 15 de maio de 2021</w:t>
      </w:r>
      <w:r w:rsidRPr="004073DA">
        <w:rPr>
          <w:rFonts w:ascii="Arial" w:eastAsia="Arial" w:hAnsi="Arial" w:cs="Arial"/>
          <w:lang w:val="pt-BR" w:eastAsia="pt-BR" w:bidi="pt-BR"/>
        </w:rPr>
        <w:t xml:space="preserve">; </w:t>
      </w:r>
    </w:p>
    <w:p w:rsidR="00861A43" w:rsidRPr="004073DA" w:rsidRDefault="00861A43" w:rsidP="00C901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1134"/>
        <w:jc w:val="both"/>
        <w:rPr>
          <w:rFonts w:ascii="Arial" w:eastAsia="Arial" w:hAnsi="Arial" w:cs="Arial"/>
          <w:lang w:val="pt-BR" w:eastAsia="pt-BR" w:bidi="pt-BR"/>
        </w:rPr>
      </w:pPr>
    </w:p>
    <w:p w:rsidR="00861A43" w:rsidRPr="004073DA" w:rsidRDefault="00C9015A" w:rsidP="00C901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1134"/>
        <w:jc w:val="both"/>
        <w:rPr>
          <w:rFonts w:ascii="Arial" w:hAnsi="Arial" w:cs="Arial"/>
        </w:rPr>
      </w:pPr>
      <w:r w:rsidRPr="004073DA">
        <w:rPr>
          <w:rFonts w:ascii="Arial" w:eastAsia="Arial" w:hAnsi="Arial" w:cs="Arial"/>
          <w:color w:val="000000"/>
          <w:shd w:val="clear" w:color="auto" w:fill="FFFFFF"/>
          <w:lang w:val="pt-BR" w:eastAsia="pt-BR" w:bidi="pt-BR"/>
        </w:rPr>
        <w:t>CONSIDERANDO</w:t>
      </w:r>
      <w:r w:rsidRPr="004073DA">
        <w:rPr>
          <w:rFonts w:ascii="Arial" w:eastAsia="Arial" w:hAnsi="Arial" w:cs="Arial"/>
          <w:color w:val="000000"/>
          <w:shd w:val="clear" w:color="auto" w:fill="FFFFFF"/>
          <w:lang w:val="pt-BR" w:eastAsia="pt-BR" w:bidi="pt-BR"/>
        </w:rPr>
        <w:t xml:space="preserve"> que o Município de Jóia recepciona o </w:t>
      </w:r>
      <w:proofErr w:type="gramStart"/>
      <w:r w:rsidRPr="004073DA">
        <w:rPr>
          <w:rFonts w:ascii="Arial" w:eastAsia="Arial" w:hAnsi="Arial" w:cs="Arial"/>
          <w:color w:val="000000"/>
          <w:shd w:val="clear" w:color="auto" w:fill="FFFFFF"/>
          <w:lang w:val="pt-BR" w:eastAsia="pt-BR" w:bidi="pt-BR"/>
        </w:rPr>
        <w:t>D</w:t>
      </w:r>
      <w:r>
        <w:rPr>
          <w:rFonts w:ascii="Arial" w:eastAsia="Arial" w:hAnsi="Arial" w:cs="Arial"/>
          <w:color w:val="000000"/>
          <w:shd w:val="clear" w:color="auto" w:fill="FFFFFF"/>
          <w:lang w:val="pt-BR" w:eastAsia="pt-BR" w:bidi="pt-BR"/>
        </w:rPr>
        <w:t xml:space="preserve">ecreto </w:t>
      </w:r>
      <w:r w:rsidRPr="004073DA">
        <w:rPr>
          <w:rFonts w:ascii="Arial" w:eastAsia="Arial" w:hAnsi="Arial" w:cs="Arial"/>
          <w:color w:val="000000"/>
          <w:shd w:val="clear" w:color="auto" w:fill="FFFFFF"/>
          <w:lang w:val="pt-BR" w:eastAsia="pt-BR" w:bidi="pt-BR"/>
        </w:rPr>
        <w:t xml:space="preserve"> Estadual</w:t>
      </w:r>
      <w:proofErr w:type="gramEnd"/>
      <w:r w:rsidRPr="004073DA">
        <w:rPr>
          <w:rFonts w:ascii="Arial" w:eastAsia="Arial" w:hAnsi="Arial" w:cs="Arial"/>
          <w:color w:val="000000"/>
          <w:shd w:val="clear" w:color="auto" w:fill="FFFFFF"/>
          <w:lang w:val="pt-BR" w:eastAsia="pt-BR" w:bidi="pt-BR"/>
        </w:rPr>
        <w:t xml:space="preserve"> nº </w:t>
      </w:r>
      <w:hyperlink r:id="rId8">
        <w:r w:rsidRPr="004073DA">
          <w:rPr>
            <w:rStyle w:val="LinkdaInternet"/>
            <w:rFonts w:ascii="Arial" w:eastAsia="Arial" w:hAnsi="Arial" w:cs="Arial"/>
            <w:color w:val="000000"/>
            <w:u w:val="none"/>
            <w:shd w:val="clear" w:color="auto" w:fill="FFFFFF"/>
            <w:lang w:val="pt-BR" w:eastAsia="pt-BR" w:bidi="pt-BR"/>
          </w:rPr>
          <w:t>55.882</w:t>
        </w:r>
      </w:hyperlink>
      <w:r w:rsidRPr="004073DA">
        <w:rPr>
          <w:rFonts w:ascii="Arial" w:eastAsia="Arial" w:hAnsi="Arial" w:cs="Arial"/>
          <w:color w:val="000000"/>
          <w:shd w:val="clear" w:color="auto" w:fill="FFFFFF"/>
          <w:lang w:val="pt-BR" w:eastAsia="pt-BR" w:bidi="pt-BR"/>
        </w:rPr>
        <w:t> </w:t>
      </w:r>
      <w:r w:rsidRPr="004073DA">
        <w:rPr>
          <w:rFonts w:ascii="Arial" w:eastAsia="Arial" w:hAnsi="Arial" w:cs="Arial"/>
          <w:color w:val="000000"/>
          <w:shd w:val="clear" w:color="auto" w:fill="FFFFFF"/>
          <w:lang w:val="pt-BR" w:eastAsia="pt-BR" w:bidi="pt-BR"/>
        </w:rPr>
        <w:t>de 15 de maio de 2021, que estabeleceu Sistema 3As no Estado do Rio Grande do Sul</w:t>
      </w:r>
      <w:r w:rsidRPr="004073DA">
        <w:rPr>
          <w:rFonts w:ascii="Arial" w:eastAsia="Arial" w:hAnsi="Arial" w:cs="Arial"/>
          <w:color w:val="000000"/>
          <w:shd w:val="clear" w:color="auto" w:fill="FFFFFF"/>
          <w:lang w:val="pt-BR" w:eastAsia="pt-BR" w:bidi="pt-BR"/>
        </w:rPr>
        <w:t xml:space="preserve">; </w:t>
      </w:r>
    </w:p>
    <w:p w:rsidR="00861A43" w:rsidRPr="004073DA" w:rsidRDefault="00861A43" w:rsidP="00C901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1134"/>
        <w:jc w:val="both"/>
        <w:rPr>
          <w:rFonts w:ascii="Arial" w:eastAsia="Arial" w:hAnsi="Arial" w:cs="Arial"/>
          <w:lang w:val="pt-BR" w:eastAsia="pt-BR" w:bidi="pt-BR"/>
        </w:rPr>
      </w:pPr>
    </w:p>
    <w:p w:rsidR="00861A43" w:rsidRPr="004073DA" w:rsidRDefault="00C9015A" w:rsidP="00C901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1134"/>
        <w:jc w:val="both"/>
        <w:rPr>
          <w:rFonts w:ascii="Arial" w:eastAsia="Arial" w:hAnsi="Arial" w:cs="Arial"/>
          <w:lang w:val="pt-BR" w:eastAsia="pt-BR" w:bidi="pt-BR"/>
        </w:rPr>
      </w:pPr>
      <w:r w:rsidRPr="004073DA">
        <w:rPr>
          <w:rFonts w:ascii="Arial" w:eastAsia="Arial" w:hAnsi="Arial" w:cs="Arial"/>
          <w:lang w:val="pt-BR" w:eastAsia="pt-BR" w:bidi="pt-BR"/>
        </w:rPr>
        <w:t>CONSIDERANDO o alerta da Organi</w:t>
      </w:r>
      <w:r w:rsidRPr="004073DA">
        <w:rPr>
          <w:rFonts w:ascii="Arial" w:eastAsia="Arial" w:hAnsi="Arial" w:cs="Arial"/>
          <w:lang w:val="pt-BR" w:eastAsia="pt-BR" w:bidi="pt-BR"/>
        </w:rPr>
        <w:t>zação das Nações Unidas - ONU, Fundo das Nações Unidas para Infância - UNICEF, Organização das Nações Unidas para a Educação, a Ciência e a Cultura - UNESCO, e Organização Pan-Americana da Saúde - OPAS/OMS, sugerindo que o retorno dos estudantes às escolas</w:t>
      </w:r>
      <w:r w:rsidRPr="004073DA">
        <w:rPr>
          <w:rFonts w:ascii="Arial" w:eastAsia="Arial" w:hAnsi="Arial" w:cs="Arial"/>
          <w:lang w:val="pt-BR" w:eastAsia="pt-BR" w:bidi="pt-BR"/>
        </w:rPr>
        <w:t xml:space="preserve"> e instituições de ensino, com o máximo de segurança, precisa ser encarado como prioridade. </w:t>
      </w:r>
    </w:p>
    <w:p w:rsidR="00861A43" w:rsidRPr="004073DA" w:rsidRDefault="00861A43" w:rsidP="00C901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eastAsia="Arial" w:hAnsi="Arial" w:cs="Arial"/>
          <w:lang w:val="pt-BR" w:eastAsia="pt-BR" w:bidi="pt-BR"/>
        </w:rPr>
      </w:pPr>
    </w:p>
    <w:p w:rsidR="00861A43" w:rsidRDefault="00C9015A" w:rsidP="00C901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eastAsia="Arial" w:hAnsi="Arial" w:cs="Arial"/>
          <w:lang w:val="pt-BR" w:eastAsia="pt-BR" w:bidi="pt-BR"/>
        </w:rPr>
      </w:pPr>
      <w:r>
        <w:rPr>
          <w:rFonts w:ascii="Arial" w:eastAsia="Arial" w:hAnsi="Arial" w:cs="Arial"/>
          <w:lang w:val="pt-BR" w:eastAsia="pt-BR" w:bidi="pt-BR"/>
        </w:rPr>
        <w:t>RESOLVE</w:t>
      </w:r>
      <w:r w:rsidR="004073DA">
        <w:rPr>
          <w:rFonts w:ascii="Arial" w:eastAsia="Arial" w:hAnsi="Arial" w:cs="Arial"/>
          <w:lang w:val="pt-BR" w:eastAsia="pt-BR" w:bidi="pt-BR"/>
        </w:rPr>
        <w:t>:</w:t>
      </w:r>
    </w:p>
    <w:p w:rsidR="00861A43" w:rsidRDefault="00861A43" w:rsidP="00C901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2280"/>
        <w:jc w:val="both"/>
        <w:rPr>
          <w:rFonts w:ascii="Arial" w:eastAsia="Arial" w:hAnsi="Arial" w:cs="Arial"/>
          <w:lang w:val="pt-BR" w:eastAsia="pt-BR" w:bidi="pt-BR"/>
        </w:rPr>
      </w:pPr>
    </w:p>
    <w:p w:rsidR="00861A43" w:rsidRDefault="00C9015A" w:rsidP="00C901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1134"/>
        <w:jc w:val="both"/>
        <w:rPr>
          <w:rFonts w:ascii="Arial" w:eastAsia="Arial" w:hAnsi="Arial" w:cs="Arial"/>
          <w:lang w:val="pt-BR" w:eastAsia="pt-BR" w:bidi="pt-BR"/>
        </w:rPr>
      </w:pPr>
      <w:r>
        <w:rPr>
          <w:rFonts w:ascii="Arial" w:eastAsia="Arial" w:hAnsi="Arial" w:cs="Arial"/>
          <w:lang w:val="pt-BR" w:eastAsia="pt-BR" w:bidi="pt-BR"/>
        </w:rPr>
        <w:t xml:space="preserve">Art. 1º - </w:t>
      </w:r>
      <w:r>
        <w:rPr>
          <w:rFonts w:ascii="Arial" w:eastAsia="Arial" w:hAnsi="Arial" w:cs="Arial"/>
          <w:lang w:val="pt-BR" w:eastAsia="pt-BR" w:bidi="pt-BR"/>
        </w:rPr>
        <w:t xml:space="preserve">Definir os horários diferenciados nas </w:t>
      </w:r>
      <w:r w:rsidR="004073DA">
        <w:rPr>
          <w:rFonts w:ascii="Arial" w:eastAsia="Arial" w:hAnsi="Arial" w:cs="Arial"/>
          <w:lang w:val="pt-BR" w:eastAsia="pt-BR" w:bidi="pt-BR"/>
        </w:rPr>
        <w:t xml:space="preserve">Escolas de Educação Infantil </w:t>
      </w:r>
      <w:r>
        <w:rPr>
          <w:rFonts w:ascii="Arial" w:eastAsia="Arial" w:hAnsi="Arial" w:cs="Arial"/>
          <w:lang w:val="pt-BR" w:eastAsia="pt-BR" w:bidi="pt-BR"/>
        </w:rPr>
        <w:t>da Rede Municipal de Ensino de Jó</w:t>
      </w:r>
      <w:r>
        <w:rPr>
          <w:rFonts w:ascii="Arial" w:eastAsia="Arial" w:hAnsi="Arial" w:cs="Arial"/>
          <w:lang w:val="pt-BR" w:eastAsia="pt-BR" w:bidi="pt-BR"/>
        </w:rPr>
        <w:t>ia,</w:t>
      </w:r>
      <w:r>
        <w:rPr>
          <w:rFonts w:ascii="Arial" w:eastAsia="Arial" w:hAnsi="Arial" w:cs="Arial"/>
          <w:lang w:val="pt-BR" w:eastAsia="pt-BR" w:bidi="pt-BR"/>
        </w:rPr>
        <w:t xml:space="preserve"> durante o ano letivo de </w:t>
      </w:r>
      <w:r>
        <w:rPr>
          <w:rFonts w:ascii="Arial" w:eastAsia="Arial" w:hAnsi="Arial" w:cs="Arial"/>
          <w:lang w:val="pt-BR" w:eastAsia="pt-BR" w:bidi="pt-BR"/>
        </w:rPr>
        <w:t>2021, conforme segue:</w:t>
      </w:r>
    </w:p>
    <w:p w:rsidR="00861A43" w:rsidRDefault="00C9015A" w:rsidP="00C901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eastAsia="Arial" w:hAnsi="Arial" w:cs="Arial"/>
          <w:lang w:val="pt-BR" w:eastAsia="pt-BR" w:bidi="pt-BR"/>
        </w:rPr>
      </w:pPr>
      <w:r>
        <w:rPr>
          <w:rFonts w:ascii="Arial" w:eastAsia="Arial" w:hAnsi="Arial" w:cs="Arial"/>
          <w:lang w:val="pt-BR" w:eastAsia="pt-BR" w:bidi="pt-BR"/>
        </w:rPr>
        <w:tab/>
      </w:r>
      <w:r>
        <w:rPr>
          <w:rFonts w:ascii="Arial" w:eastAsia="Arial" w:hAnsi="Arial" w:cs="Arial"/>
          <w:lang w:val="pt-BR" w:eastAsia="pt-BR" w:bidi="pt-BR"/>
        </w:rPr>
        <w:tab/>
      </w:r>
      <w:r>
        <w:rPr>
          <w:rFonts w:ascii="Arial" w:eastAsia="Arial" w:hAnsi="Arial" w:cs="Arial"/>
          <w:lang w:val="pt-BR" w:eastAsia="pt-BR" w:bidi="pt-BR"/>
        </w:rPr>
        <w:tab/>
      </w:r>
    </w:p>
    <w:p w:rsidR="00861A43" w:rsidRDefault="00C9015A" w:rsidP="00C901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1134"/>
        <w:jc w:val="both"/>
        <w:rPr>
          <w:rFonts w:ascii="Arial" w:eastAsia="Arial" w:hAnsi="Arial" w:cs="Arial"/>
          <w:lang w:val="pt-BR" w:eastAsia="pt-BR" w:bidi="pt-BR"/>
        </w:rPr>
      </w:pPr>
      <w:r>
        <w:rPr>
          <w:rFonts w:ascii="Arial" w:eastAsia="Arial" w:hAnsi="Arial" w:cs="Arial"/>
          <w:lang w:val="pt-BR" w:eastAsia="pt-BR" w:bidi="pt-BR"/>
        </w:rPr>
        <w:t xml:space="preserve">§1º </w:t>
      </w:r>
      <w:r w:rsidR="004073DA">
        <w:rPr>
          <w:rFonts w:ascii="Arial" w:eastAsia="Arial" w:hAnsi="Arial" w:cs="Arial"/>
          <w:lang w:val="pt-BR" w:eastAsia="pt-BR" w:bidi="pt-BR"/>
        </w:rPr>
        <w:t>Os horários de atendimento nas E</w:t>
      </w:r>
      <w:r>
        <w:rPr>
          <w:rFonts w:ascii="Arial" w:eastAsia="Arial" w:hAnsi="Arial" w:cs="Arial"/>
          <w:lang w:val="pt-BR" w:eastAsia="pt-BR" w:bidi="pt-BR"/>
        </w:rPr>
        <w:t>scolas</w:t>
      </w:r>
      <w:r w:rsidR="004073DA">
        <w:rPr>
          <w:rFonts w:ascii="Arial" w:eastAsia="Arial" w:hAnsi="Arial" w:cs="Arial"/>
          <w:lang w:val="pt-BR" w:eastAsia="pt-BR" w:bidi="pt-BR"/>
        </w:rPr>
        <w:t xml:space="preserve"> de Educação Infantil,</w:t>
      </w:r>
      <w:r>
        <w:rPr>
          <w:rFonts w:ascii="Arial" w:eastAsia="Arial" w:hAnsi="Arial" w:cs="Arial"/>
          <w:lang w:val="pt-BR" w:eastAsia="pt-BR" w:bidi="pt-BR"/>
        </w:rPr>
        <w:t xml:space="preserve"> às crianças de 0 (zero) a 03 (três) anos, será na primeira semana de 03h00min por turno para fins de adaptação;</w:t>
      </w:r>
    </w:p>
    <w:p w:rsidR="00861A43" w:rsidRDefault="00861A43" w:rsidP="00C901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1134"/>
        <w:jc w:val="both"/>
        <w:rPr>
          <w:rFonts w:ascii="Arial" w:eastAsia="Arial" w:hAnsi="Arial" w:cs="Arial"/>
          <w:lang w:val="pt-BR" w:eastAsia="pt-BR" w:bidi="pt-BR"/>
        </w:rPr>
      </w:pPr>
    </w:p>
    <w:p w:rsidR="00C9015A" w:rsidRDefault="00C9015A" w:rsidP="00C901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1134"/>
        <w:jc w:val="both"/>
        <w:rPr>
          <w:rFonts w:ascii="Arial" w:eastAsia="Arial" w:hAnsi="Arial" w:cs="Arial"/>
          <w:lang w:val="pt-BR" w:eastAsia="pt-BR" w:bidi="pt-BR"/>
        </w:rPr>
      </w:pPr>
    </w:p>
    <w:p w:rsidR="00C9015A" w:rsidRDefault="00C9015A" w:rsidP="00C901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1134"/>
        <w:jc w:val="both"/>
        <w:rPr>
          <w:rFonts w:ascii="Arial" w:eastAsia="Arial" w:hAnsi="Arial" w:cs="Arial"/>
          <w:lang w:val="pt-BR" w:eastAsia="pt-BR" w:bidi="pt-BR"/>
        </w:rPr>
      </w:pPr>
    </w:p>
    <w:p w:rsidR="00C9015A" w:rsidRDefault="00C9015A" w:rsidP="00C901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1134"/>
        <w:jc w:val="both"/>
        <w:rPr>
          <w:rFonts w:ascii="Arial" w:eastAsia="Arial" w:hAnsi="Arial" w:cs="Arial"/>
          <w:lang w:val="pt-BR" w:eastAsia="pt-BR" w:bidi="pt-BR"/>
        </w:rPr>
      </w:pPr>
    </w:p>
    <w:p w:rsidR="00C9015A" w:rsidRDefault="00C9015A" w:rsidP="00C901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1134"/>
        <w:jc w:val="both"/>
        <w:rPr>
          <w:rFonts w:ascii="Arial" w:eastAsia="Arial" w:hAnsi="Arial" w:cs="Arial"/>
          <w:lang w:val="pt-BR" w:eastAsia="pt-BR" w:bidi="pt-BR"/>
        </w:rPr>
      </w:pPr>
    </w:p>
    <w:p w:rsidR="00861A43" w:rsidRDefault="00C9015A" w:rsidP="00C901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1134"/>
        <w:jc w:val="both"/>
        <w:rPr>
          <w:rFonts w:ascii="Arial" w:eastAsia="Arial" w:hAnsi="Arial" w:cs="Arial"/>
          <w:lang w:val="pt-BR" w:eastAsia="pt-BR" w:bidi="pt-BR"/>
        </w:rPr>
      </w:pPr>
      <w:bookmarkStart w:id="0" w:name="_GoBack"/>
      <w:bookmarkEnd w:id="0"/>
      <w:r>
        <w:rPr>
          <w:rFonts w:ascii="Arial" w:eastAsia="Arial" w:hAnsi="Arial" w:cs="Arial"/>
          <w:lang w:val="pt-BR" w:eastAsia="pt-BR" w:bidi="pt-BR"/>
        </w:rPr>
        <w:t xml:space="preserve">I – Os pais poderão deixar seus filhos na escola nos horários entre </w:t>
      </w:r>
      <w:r>
        <w:rPr>
          <w:rFonts w:ascii="Arial" w:eastAsia="Arial" w:hAnsi="Arial" w:cs="Arial"/>
          <w:b/>
          <w:bCs/>
          <w:u w:val="single"/>
          <w:lang w:val="pt-BR" w:eastAsia="pt-BR" w:bidi="pt-BR"/>
        </w:rPr>
        <w:t>08h30min as 11h30m</w:t>
      </w:r>
      <w:r>
        <w:rPr>
          <w:rFonts w:ascii="Arial" w:eastAsia="Arial" w:hAnsi="Arial" w:cs="Arial"/>
          <w:b/>
          <w:bCs/>
          <w:u w:val="single"/>
          <w:lang w:val="pt-BR" w:eastAsia="pt-BR" w:bidi="pt-BR"/>
        </w:rPr>
        <w:t>in</w:t>
      </w:r>
      <w:r>
        <w:rPr>
          <w:rFonts w:ascii="Arial" w:eastAsia="Arial" w:hAnsi="Arial" w:cs="Arial"/>
          <w:lang w:val="pt-BR" w:eastAsia="pt-BR" w:bidi="pt-BR"/>
        </w:rPr>
        <w:t xml:space="preserve"> pelo turno da manhã e no turno vespertino, das </w:t>
      </w:r>
      <w:r>
        <w:rPr>
          <w:rFonts w:ascii="Arial" w:eastAsia="Arial" w:hAnsi="Arial" w:cs="Arial"/>
          <w:b/>
          <w:bCs/>
          <w:u w:val="single"/>
          <w:lang w:val="pt-BR" w:eastAsia="pt-BR" w:bidi="pt-BR"/>
        </w:rPr>
        <w:t xml:space="preserve">13h30min </w:t>
      </w:r>
      <w:proofErr w:type="spellStart"/>
      <w:r>
        <w:rPr>
          <w:rFonts w:ascii="Arial" w:eastAsia="Arial" w:hAnsi="Arial" w:cs="Arial"/>
          <w:b/>
          <w:bCs/>
          <w:u w:val="single"/>
          <w:lang w:val="pt-BR" w:eastAsia="pt-BR" w:bidi="pt-BR"/>
        </w:rPr>
        <w:t>as</w:t>
      </w:r>
      <w:proofErr w:type="spellEnd"/>
      <w:r>
        <w:rPr>
          <w:rFonts w:ascii="Arial" w:eastAsia="Arial" w:hAnsi="Arial" w:cs="Arial"/>
          <w:b/>
          <w:bCs/>
          <w:u w:val="single"/>
          <w:lang w:val="pt-BR" w:eastAsia="pt-BR" w:bidi="pt-BR"/>
        </w:rPr>
        <w:t xml:space="preserve"> 16h30min;</w:t>
      </w:r>
    </w:p>
    <w:p w:rsidR="00861A43" w:rsidRDefault="00861A43" w:rsidP="00C901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1134"/>
        <w:jc w:val="both"/>
        <w:rPr>
          <w:rFonts w:ascii="Arial" w:eastAsia="Arial" w:hAnsi="Arial" w:cs="Arial"/>
          <w:lang w:val="pt-BR" w:eastAsia="pt-BR" w:bidi="pt-BR"/>
        </w:rPr>
      </w:pPr>
    </w:p>
    <w:p w:rsidR="00861A43" w:rsidRDefault="00C9015A" w:rsidP="00C901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1134"/>
        <w:jc w:val="both"/>
        <w:rPr>
          <w:rFonts w:ascii="Arial" w:eastAsia="Arial" w:hAnsi="Arial" w:cs="Arial"/>
          <w:lang w:val="pt-BR" w:eastAsia="pt-BR" w:bidi="pt-BR"/>
        </w:rPr>
      </w:pPr>
      <w:r>
        <w:rPr>
          <w:rFonts w:ascii="Arial" w:eastAsia="Arial" w:hAnsi="Arial" w:cs="Arial"/>
          <w:lang w:val="pt-BR" w:eastAsia="pt-BR" w:bidi="pt-BR"/>
        </w:rPr>
        <w:t>§</w:t>
      </w:r>
      <w:r>
        <w:rPr>
          <w:rFonts w:ascii="Arial" w:eastAsia="Arial" w:hAnsi="Arial" w:cs="Arial"/>
          <w:lang w:val="pt-BR" w:eastAsia="pt-BR" w:bidi="pt-BR"/>
        </w:rPr>
        <w:t xml:space="preserve"> 2º </w:t>
      </w:r>
      <w:r>
        <w:rPr>
          <w:rFonts w:ascii="Arial" w:eastAsia="Arial" w:hAnsi="Arial" w:cs="Arial"/>
          <w:lang w:val="pt-BR" w:eastAsia="pt-BR" w:bidi="pt-BR"/>
        </w:rPr>
        <w:t>A partir do dia 12 de julho de 2021, os</w:t>
      </w:r>
      <w:r w:rsidR="004073DA">
        <w:rPr>
          <w:rFonts w:ascii="Arial" w:eastAsia="Arial" w:hAnsi="Arial" w:cs="Arial"/>
          <w:lang w:val="pt-BR" w:eastAsia="pt-BR" w:bidi="pt-BR"/>
        </w:rPr>
        <w:t xml:space="preserve"> horários de funcionamento das E</w:t>
      </w:r>
      <w:r>
        <w:rPr>
          <w:rFonts w:ascii="Arial" w:eastAsia="Arial" w:hAnsi="Arial" w:cs="Arial"/>
          <w:lang w:val="pt-BR" w:eastAsia="pt-BR" w:bidi="pt-BR"/>
        </w:rPr>
        <w:t>scolas</w:t>
      </w:r>
      <w:r w:rsidR="004073DA">
        <w:rPr>
          <w:rFonts w:ascii="Arial" w:eastAsia="Arial" w:hAnsi="Arial" w:cs="Arial"/>
          <w:lang w:val="pt-BR" w:eastAsia="pt-BR" w:bidi="pt-BR"/>
        </w:rPr>
        <w:t xml:space="preserve"> de Educação Infantil sofrerão</w:t>
      </w:r>
      <w:r>
        <w:rPr>
          <w:rFonts w:ascii="Arial" w:eastAsia="Arial" w:hAnsi="Arial" w:cs="Arial"/>
          <w:lang w:val="pt-BR" w:eastAsia="pt-BR" w:bidi="pt-BR"/>
        </w:rPr>
        <w:t xml:space="preserve"> alteração, recebendo 01h00min a mais em cada turno, perfazendo 04h00min, ficando</w:t>
      </w:r>
      <w:r>
        <w:rPr>
          <w:rFonts w:ascii="Arial" w:eastAsia="Arial" w:hAnsi="Arial" w:cs="Arial"/>
          <w:lang w:val="pt-BR" w:eastAsia="pt-BR" w:bidi="pt-BR"/>
        </w:rPr>
        <w:t xml:space="preserve"> o atendimento nos seguintes horários: </w:t>
      </w:r>
    </w:p>
    <w:p w:rsidR="00861A43" w:rsidRDefault="00861A43" w:rsidP="00C901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1134"/>
        <w:jc w:val="both"/>
        <w:rPr>
          <w:rFonts w:ascii="Arial" w:eastAsia="Arial" w:hAnsi="Arial" w:cs="Arial"/>
          <w:lang w:val="pt-BR" w:eastAsia="pt-BR" w:bidi="pt-BR"/>
        </w:rPr>
      </w:pPr>
    </w:p>
    <w:p w:rsidR="00861A43" w:rsidRDefault="00C9015A" w:rsidP="00C901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1134"/>
        <w:jc w:val="both"/>
        <w:rPr>
          <w:rFonts w:ascii="Arial" w:eastAsia="Arial" w:hAnsi="Arial" w:cs="Arial"/>
          <w:lang w:val="pt-BR" w:eastAsia="pt-BR" w:bidi="pt-BR"/>
        </w:rPr>
      </w:pPr>
      <w:r>
        <w:rPr>
          <w:rFonts w:ascii="Arial" w:eastAsia="Arial" w:hAnsi="Arial" w:cs="Arial"/>
          <w:lang w:val="pt-BR" w:eastAsia="pt-BR" w:bidi="pt-BR"/>
        </w:rPr>
        <w:t xml:space="preserve">I - Das </w:t>
      </w:r>
      <w:r>
        <w:rPr>
          <w:rFonts w:ascii="Arial" w:eastAsia="Arial" w:hAnsi="Arial" w:cs="Arial"/>
          <w:b/>
          <w:bCs/>
          <w:u w:val="single"/>
          <w:lang w:val="pt-BR" w:eastAsia="pt-BR" w:bidi="pt-BR"/>
        </w:rPr>
        <w:t xml:space="preserve">07h30min </w:t>
      </w:r>
      <w:r w:rsidR="004073DA">
        <w:rPr>
          <w:rFonts w:ascii="Arial" w:eastAsia="Arial" w:hAnsi="Arial" w:cs="Arial"/>
          <w:b/>
          <w:bCs/>
          <w:u w:val="single"/>
          <w:lang w:val="pt-BR" w:eastAsia="pt-BR" w:bidi="pt-BR"/>
        </w:rPr>
        <w:t>à</w:t>
      </w:r>
      <w:r>
        <w:rPr>
          <w:rFonts w:ascii="Arial" w:eastAsia="Arial" w:hAnsi="Arial" w:cs="Arial"/>
          <w:b/>
          <w:bCs/>
          <w:u w:val="single"/>
          <w:lang w:val="pt-BR" w:eastAsia="pt-BR" w:bidi="pt-BR"/>
        </w:rPr>
        <w:t>s 11h30min</w:t>
      </w:r>
      <w:r>
        <w:rPr>
          <w:rFonts w:ascii="Arial" w:eastAsia="Arial" w:hAnsi="Arial" w:cs="Arial"/>
          <w:lang w:val="pt-BR" w:eastAsia="pt-BR" w:bidi="pt-BR"/>
        </w:rPr>
        <w:t xml:space="preserve"> pelo turno da manhã e no turno vespertino, das </w:t>
      </w:r>
      <w:r w:rsidR="004073DA">
        <w:rPr>
          <w:rFonts w:ascii="Arial" w:eastAsia="Arial" w:hAnsi="Arial" w:cs="Arial"/>
          <w:b/>
          <w:bCs/>
          <w:u w:val="single"/>
          <w:lang w:val="pt-BR" w:eastAsia="pt-BR" w:bidi="pt-BR"/>
        </w:rPr>
        <w:t>13h30min à</w:t>
      </w:r>
      <w:r>
        <w:rPr>
          <w:rFonts w:ascii="Arial" w:eastAsia="Arial" w:hAnsi="Arial" w:cs="Arial"/>
          <w:b/>
          <w:bCs/>
          <w:u w:val="single"/>
          <w:lang w:val="pt-BR" w:eastAsia="pt-BR" w:bidi="pt-BR"/>
        </w:rPr>
        <w:t>s 17h30min;</w:t>
      </w:r>
    </w:p>
    <w:p w:rsidR="00861A43" w:rsidRDefault="00861A43" w:rsidP="00C901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1701"/>
        <w:jc w:val="both"/>
        <w:rPr>
          <w:rFonts w:ascii="Arial" w:eastAsia="Arial" w:hAnsi="Arial" w:cs="Arial"/>
          <w:lang w:val="pt-BR" w:eastAsia="pt-BR" w:bidi="pt-BR"/>
        </w:rPr>
      </w:pPr>
    </w:p>
    <w:p w:rsidR="00861A43" w:rsidRDefault="00C9015A" w:rsidP="00C901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1134"/>
        <w:jc w:val="both"/>
        <w:rPr>
          <w:rFonts w:ascii="Arial" w:eastAsia="Arial" w:hAnsi="Arial" w:cs="Arial"/>
          <w:lang w:val="pt-BR" w:eastAsia="pt-BR" w:bidi="pt-BR"/>
        </w:rPr>
      </w:pPr>
      <w:r>
        <w:rPr>
          <w:rFonts w:ascii="Arial" w:eastAsia="Arial" w:hAnsi="Arial" w:cs="Arial"/>
          <w:lang w:val="pt-BR" w:eastAsia="pt-BR" w:bidi="pt-BR"/>
        </w:rPr>
        <w:lastRenderedPageBreak/>
        <w:t>Art. 2º Aos</w:t>
      </w:r>
      <w:r>
        <w:rPr>
          <w:rFonts w:ascii="Arial" w:eastAsia="Arial" w:hAnsi="Arial" w:cs="Arial"/>
          <w:lang w:val="pt-BR" w:eastAsia="pt-BR" w:bidi="pt-BR"/>
        </w:rPr>
        <w:t xml:space="preserve"> pais fica a faculdade de optar entre um turno ou outro, devendo comunicarem à diretora ou coordenadora</w:t>
      </w:r>
      <w:r w:rsidR="004073DA">
        <w:rPr>
          <w:rFonts w:ascii="Arial" w:eastAsia="Arial" w:hAnsi="Arial" w:cs="Arial"/>
          <w:lang w:val="pt-BR" w:eastAsia="pt-BR" w:bidi="pt-BR"/>
        </w:rPr>
        <w:t>, qual a sua</w:t>
      </w:r>
      <w:r>
        <w:rPr>
          <w:rFonts w:ascii="Arial" w:eastAsia="Arial" w:hAnsi="Arial" w:cs="Arial"/>
          <w:lang w:val="pt-BR" w:eastAsia="pt-BR" w:bidi="pt-BR"/>
        </w:rPr>
        <w:t xml:space="preserve"> preferência</w:t>
      </w:r>
      <w:r>
        <w:rPr>
          <w:rFonts w:ascii="Arial" w:eastAsia="Arial" w:hAnsi="Arial" w:cs="Arial"/>
          <w:lang w:val="pt-BR" w:eastAsia="pt-BR" w:bidi="pt-BR"/>
        </w:rPr>
        <w:t>.</w:t>
      </w:r>
    </w:p>
    <w:p w:rsidR="00861A43" w:rsidRDefault="00861A43" w:rsidP="00C901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1134"/>
        <w:jc w:val="both"/>
        <w:rPr>
          <w:rFonts w:ascii="Arial" w:eastAsia="Arial" w:hAnsi="Arial" w:cs="Arial"/>
          <w:lang w:val="pt-BR" w:eastAsia="pt-BR" w:bidi="pt-BR"/>
        </w:rPr>
      </w:pPr>
    </w:p>
    <w:p w:rsidR="00861A43" w:rsidRDefault="00C9015A" w:rsidP="00C901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1134"/>
        <w:jc w:val="both"/>
        <w:rPr>
          <w:rFonts w:ascii="Arial" w:eastAsia="Arial" w:hAnsi="Arial" w:cs="Arial"/>
          <w:lang w:val="pt-BR" w:eastAsia="pt-BR" w:bidi="pt-BR"/>
        </w:rPr>
      </w:pPr>
      <w:r>
        <w:rPr>
          <w:rFonts w:ascii="Arial" w:eastAsia="Arial" w:hAnsi="Arial" w:cs="Arial"/>
          <w:lang w:val="pt-BR" w:eastAsia="pt-BR" w:bidi="pt-BR"/>
        </w:rPr>
        <w:t>Art. 3º Este Decreto</w:t>
      </w:r>
      <w:r>
        <w:rPr>
          <w:rFonts w:ascii="Arial" w:eastAsia="Arial" w:hAnsi="Arial" w:cs="Arial"/>
          <w:lang w:val="pt-BR" w:eastAsia="pt-BR" w:bidi="pt-BR"/>
        </w:rPr>
        <w:t xml:space="preserve"> poderá ser adequado</w:t>
      </w:r>
      <w:r>
        <w:rPr>
          <w:rFonts w:ascii="Arial" w:eastAsia="Arial" w:hAnsi="Arial" w:cs="Arial"/>
          <w:lang w:val="pt-BR" w:eastAsia="pt-BR" w:bidi="pt-BR"/>
        </w:rPr>
        <w:t xml:space="preserve"> às normas excepcionais definidas no decorrer do a</w:t>
      </w:r>
      <w:r>
        <w:rPr>
          <w:rFonts w:ascii="Arial" w:eastAsia="Arial" w:hAnsi="Arial" w:cs="Arial"/>
          <w:lang w:val="pt-BR" w:eastAsia="pt-BR" w:bidi="pt-BR"/>
        </w:rPr>
        <w:t>no letivo de 2021, pelo Conselho Municipal de Educação ou por atos do Chefe do Poder Executivo, em virtude de medidas para enfrentamento da emergência de saúde pública decorrente do novo corona vírus (COVID-19).</w:t>
      </w:r>
    </w:p>
    <w:p w:rsidR="00861A43" w:rsidRDefault="00861A43" w:rsidP="00C901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1134"/>
        <w:jc w:val="both"/>
        <w:rPr>
          <w:rFonts w:ascii="Arial" w:eastAsia="Arial" w:hAnsi="Arial" w:cs="Arial"/>
          <w:lang w:val="pt-BR" w:eastAsia="pt-BR" w:bidi="pt-BR"/>
        </w:rPr>
      </w:pPr>
    </w:p>
    <w:p w:rsidR="00861A43" w:rsidRDefault="00C9015A" w:rsidP="00C901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1134"/>
        <w:jc w:val="both"/>
        <w:rPr>
          <w:rFonts w:ascii="Arial" w:eastAsia="Arial" w:hAnsi="Arial" w:cs="Arial"/>
          <w:lang w:val="pt-BR" w:eastAsia="pt-BR" w:bidi="pt-BR"/>
        </w:rPr>
      </w:pPr>
      <w:r>
        <w:rPr>
          <w:rFonts w:ascii="Arial" w:eastAsia="Arial" w:hAnsi="Arial" w:cs="Arial"/>
          <w:lang w:val="pt-BR" w:eastAsia="pt-BR" w:bidi="pt-BR"/>
        </w:rPr>
        <w:t>Art. 4º Esta Portaria entra em vigor na dat</w:t>
      </w:r>
      <w:r>
        <w:rPr>
          <w:rFonts w:ascii="Arial" w:eastAsia="Arial" w:hAnsi="Arial" w:cs="Arial"/>
          <w:lang w:val="pt-BR" w:eastAsia="pt-BR" w:bidi="pt-BR"/>
        </w:rPr>
        <w:t>a de sua publicação.</w:t>
      </w:r>
    </w:p>
    <w:p w:rsidR="00861A43" w:rsidRDefault="00861A43" w:rsidP="00C901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1134"/>
        <w:jc w:val="both"/>
        <w:rPr>
          <w:rFonts w:ascii="Arial" w:eastAsia="Arial" w:hAnsi="Arial" w:cs="Arial"/>
          <w:lang w:val="pt-BR" w:eastAsia="pt-BR" w:bidi="pt-BR"/>
        </w:rPr>
      </w:pPr>
    </w:p>
    <w:p w:rsidR="00861A43" w:rsidRDefault="00861A43" w:rsidP="00C901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1134"/>
        <w:jc w:val="both"/>
        <w:rPr>
          <w:rFonts w:ascii="Arial" w:eastAsia="Arial" w:hAnsi="Arial" w:cs="Arial"/>
          <w:lang w:val="pt-BR" w:eastAsia="pt-BR" w:bidi="pt-BR"/>
        </w:rPr>
      </w:pPr>
    </w:p>
    <w:p w:rsidR="00861A43" w:rsidRDefault="00C9015A" w:rsidP="00C901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708"/>
        <w:jc w:val="both"/>
        <w:rPr>
          <w:rFonts w:ascii="Arial" w:eastAsia="Arial" w:hAnsi="Arial" w:cs="Arial"/>
          <w:lang w:val="pt-BR" w:eastAsia="pt-BR" w:bidi="pt-BR"/>
        </w:rPr>
      </w:pPr>
      <w:r>
        <w:rPr>
          <w:rFonts w:ascii="Arial" w:eastAsia="Arial" w:hAnsi="Arial" w:cs="Arial"/>
          <w:lang w:val="pt-BR" w:eastAsia="pt-BR" w:bidi="pt-BR"/>
        </w:rPr>
        <w:tab/>
      </w:r>
      <w:r>
        <w:rPr>
          <w:rFonts w:ascii="Arial" w:eastAsia="Arial" w:hAnsi="Arial" w:cs="Arial"/>
          <w:lang w:val="pt-BR" w:eastAsia="pt-BR" w:bidi="pt-BR"/>
        </w:rPr>
        <w:tab/>
      </w:r>
      <w:r>
        <w:rPr>
          <w:rFonts w:ascii="Arial" w:eastAsia="Arial" w:hAnsi="Arial" w:cs="Arial"/>
          <w:lang w:val="pt-BR" w:eastAsia="pt-BR" w:bidi="pt-BR"/>
        </w:rPr>
        <w:tab/>
        <w:t xml:space="preserve"> </w:t>
      </w:r>
    </w:p>
    <w:p w:rsidR="00861A43" w:rsidRDefault="00C9015A" w:rsidP="00C901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eastAsia="Arial" w:hAnsi="Arial" w:cs="Arial"/>
          <w:lang w:val="pt-BR" w:eastAsia="pt-BR" w:bidi="pt-BR"/>
        </w:rPr>
      </w:pPr>
      <w:r>
        <w:rPr>
          <w:rFonts w:ascii="Arial" w:eastAsia="Arial" w:hAnsi="Arial" w:cs="Arial"/>
          <w:lang w:val="pt-BR" w:eastAsia="pt-BR" w:bidi="pt-BR"/>
        </w:rPr>
        <w:t>Jóia - RS, 29 de junho de 2021.</w:t>
      </w:r>
    </w:p>
    <w:p w:rsidR="00861A43" w:rsidRDefault="00861A43" w:rsidP="00C901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eastAsia="Arial" w:hAnsi="Arial" w:cs="Arial"/>
          <w:lang w:val="pt-BR" w:eastAsia="pt-BR" w:bidi="pt-BR"/>
        </w:rPr>
      </w:pPr>
    </w:p>
    <w:p w:rsidR="00861A43" w:rsidRDefault="00861A43" w:rsidP="00C901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eastAsia="Arial" w:hAnsi="Arial" w:cs="Arial"/>
          <w:lang w:val="pt-BR" w:eastAsia="pt-BR" w:bidi="pt-BR"/>
        </w:rPr>
      </w:pPr>
    </w:p>
    <w:p w:rsidR="00861A43" w:rsidRDefault="00861A43" w:rsidP="00C901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eastAsia="Arial" w:hAnsi="Arial" w:cs="Arial"/>
          <w:lang w:val="pt-BR" w:eastAsia="pt-BR" w:bidi="pt-BR"/>
        </w:rPr>
      </w:pPr>
    </w:p>
    <w:p w:rsidR="00861A43" w:rsidRDefault="00C9015A" w:rsidP="00C901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eastAsia="Arial" w:hAnsi="Arial" w:cs="Arial"/>
          <w:lang w:val="pt-BR" w:eastAsia="pt-BR" w:bidi="pt-BR"/>
        </w:rPr>
      </w:pPr>
      <w:r>
        <w:rPr>
          <w:rFonts w:ascii="Arial" w:eastAsia="Arial" w:hAnsi="Arial" w:cs="Arial"/>
          <w:lang w:val="pt-BR" w:eastAsia="pt-BR" w:bidi="pt-BR"/>
        </w:rPr>
        <w:t xml:space="preserve">Adriano </w:t>
      </w:r>
      <w:proofErr w:type="spellStart"/>
      <w:r>
        <w:rPr>
          <w:rFonts w:ascii="Arial" w:eastAsia="Arial" w:hAnsi="Arial" w:cs="Arial"/>
          <w:lang w:val="pt-BR" w:eastAsia="pt-BR" w:bidi="pt-BR"/>
        </w:rPr>
        <w:t>Marangon</w:t>
      </w:r>
      <w:proofErr w:type="spellEnd"/>
      <w:r>
        <w:rPr>
          <w:rFonts w:ascii="Arial" w:eastAsia="Arial" w:hAnsi="Arial" w:cs="Arial"/>
          <w:lang w:val="pt-BR" w:eastAsia="pt-BR" w:bidi="pt-BR"/>
        </w:rPr>
        <w:t xml:space="preserve"> de Lima</w:t>
      </w:r>
    </w:p>
    <w:p w:rsidR="00861A43" w:rsidRDefault="00C9015A" w:rsidP="00C901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1134"/>
        <w:jc w:val="both"/>
        <w:rPr>
          <w:rFonts w:ascii="Arial" w:eastAsia="Arial" w:hAnsi="Arial" w:cs="Arial"/>
          <w:lang w:val="pt-BR" w:eastAsia="pt-BR" w:bidi="pt-BR"/>
        </w:rPr>
      </w:pPr>
      <w:r>
        <w:rPr>
          <w:rFonts w:ascii="Arial" w:eastAsia="Arial" w:hAnsi="Arial" w:cs="Arial"/>
          <w:lang w:val="pt-BR" w:eastAsia="pt-BR" w:bidi="pt-BR"/>
        </w:rPr>
        <w:tab/>
      </w:r>
      <w:r>
        <w:rPr>
          <w:rFonts w:ascii="Arial" w:eastAsia="Arial" w:hAnsi="Arial" w:cs="Arial"/>
          <w:lang w:val="pt-BR" w:eastAsia="pt-BR" w:bidi="pt-BR"/>
        </w:rPr>
        <w:tab/>
        <w:t xml:space="preserve">                   Prefeito de Jóia</w:t>
      </w:r>
    </w:p>
    <w:p w:rsidR="00861A43" w:rsidRDefault="00861A43" w:rsidP="00C901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ascii="Arial" w:eastAsia="Arial" w:hAnsi="Arial" w:cs="Arial"/>
          <w:lang w:val="pt-BR" w:eastAsia="pt-BR" w:bidi="pt-BR"/>
        </w:rPr>
      </w:pPr>
    </w:p>
    <w:p w:rsidR="00861A43" w:rsidRDefault="00861A43" w:rsidP="00C901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eastAsia="Arial" w:hAnsi="Arial" w:cs="Arial"/>
          <w:i/>
          <w:lang w:val="pt-BR" w:eastAsia="pt-BR" w:bidi="pt-BR"/>
        </w:rPr>
      </w:pPr>
    </w:p>
    <w:p w:rsidR="00861A43" w:rsidRDefault="00861A43" w:rsidP="00C901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eastAsia="Arial" w:hAnsi="Arial" w:cs="Arial"/>
          <w:i/>
          <w:lang w:val="pt-BR" w:eastAsia="pt-BR" w:bidi="pt-BR"/>
        </w:rPr>
      </w:pPr>
    </w:p>
    <w:p w:rsidR="00861A43" w:rsidRDefault="00861A43" w:rsidP="00C901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eastAsia="Arial" w:hAnsi="Arial" w:cs="Arial"/>
          <w:i/>
          <w:lang w:val="pt-BR" w:eastAsia="pt-BR" w:bidi="pt-BR"/>
        </w:rPr>
      </w:pPr>
    </w:p>
    <w:p w:rsidR="00861A43" w:rsidRDefault="00C9015A" w:rsidP="00C9015A">
      <w:pPr>
        <w:spacing w:line="276" w:lineRule="auto"/>
        <w:jc w:val="both"/>
        <w:rPr>
          <w:rFonts w:ascii="Arial" w:eastAsia="Arial" w:hAnsi="Arial" w:cs="Arial"/>
          <w:b/>
          <w:lang w:val="pt-BR" w:eastAsia="pt-BR" w:bidi="pt-BR"/>
        </w:rPr>
      </w:pPr>
      <w:r>
        <w:rPr>
          <w:rFonts w:ascii="Arial" w:eastAsia="Arial" w:hAnsi="Arial" w:cs="Arial"/>
          <w:b/>
          <w:i/>
          <w:lang w:val="pt-BR" w:eastAsia="pt-BR" w:bidi="pt-BR"/>
        </w:rPr>
        <w:tab/>
      </w:r>
    </w:p>
    <w:p w:rsidR="00861A43" w:rsidRDefault="00C9015A" w:rsidP="00C901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708"/>
        <w:rPr>
          <w:rFonts w:ascii="Arial" w:eastAsia="Arial" w:hAnsi="Arial" w:cs="Arial"/>
          <w:lang w:val="pt-BR" w:eastAsia="pt-BR" w:bidi="pt-BR"/>
        </w:rPr>
      </w:pPr>
      <w:r>
        <w:rPr>
          <w:rFonts w:ascii="Arial" w:eastAsia="Arial" w:hAnsi="Arial" w:cs="Arial"/>
          <w:lang w:val="pt-BR" w:eastAsia="pt-BR" w:bidi="pt-BR"/>
        </w:rPr>
        <w:t xml:space="preserve">REGISTRE-SE </w:t>
      </w:r>
    </w:p>
    <w:p w:rsidR="00861A43" w:rsidRDefault="00C9015A" w:rsidP="00C9015A">
      <w:pPr>
        <w:tabs>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left="3119" w:hanging="1701"/>
        <w:jc w:val="both"/>
        <w:rPr>
          <w:rFonts w:ascii="Arial" w:eastAsia="Arial" w:hAnsi="Arial" w:cs="Arial"/>
          <w:lang w:val="pt-BR" w:eastAsia="pt-BR" w:bidi="pt-BR"/>
        </w:rPr>
      </w:pPr>
      <w:r>
        <w:rPr>
          <w:rFonts w:ascii="Arial" w:eastAsia="Arial" w:hAnsi="Arial" w:cs="Arial"/>
          <w:lang w:val="pt-BR" w:eastAsia="pt-BR" w:bidi="pt-BR"/>
        </w:rPr>
        <w:t xml:space="preserve">PUBLIQUE-SE </w:t>
      </w:r>
    </w:p>
    <w:p w:rsidR="00861A43" w:rsidRDefault="00C9015A" w:rsidP="00C9015A">
      <w:pPr>
        <w:tabs>
          <w:tab w:val="left" w:pos="3969"/>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276" w:lineRule="auto"/>
        <w:ind w:left="3969" w:hanging="2835"/>
        <w:rPr>
          <w:rFonts w:ascii="Arial" w:eastAsia="Arial" w:hAnsi="Arial" w:cs="Arial"/>
          <w:b/>
          <w:lang w:val="pt-BR" w:eastAsia="pt-BR" w:bidi="pt-BR"/>
        </w:rPr>
      </w:pPr>
      <w:r>
        <w:rPr>
          <w:rFonts w:ascii="Arial" w:eastAsia="Arial" w:hAnsi="Arial" w:cs="Arial"/>
          <w:lang w:val="pt-BR" w:eastAsia="pt-BR" w:bidi="pt-BR"/>
        </w:rPr>
        <w:t xml:space="preserve">                      CUMPRA-SE</w:t>
      </w:r>
    </w:p>
    <w:sectPr w:rsidR="00861A43" w:rsidSect="004073DA">
      <w:headerReference w:type="default" r:id="rId9"/>
      <w:footerReference w:type="default" r:id="rId10"/>
      <w:pgSz w:w="11906" w:h="16838"/>
      <w:pgMar w:top="1418" w:right="1416" w:bottom="1418" w:left="1559" w:header="567" w:footer="544"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9015A">
      <w:r>
        <w:separator/>
      </w:r>
    </w:p>
  </w:endnote>
  <w:endnote w:type="continuationSeparator" w:id="0">
    <w:p w:rsidR="00000000" w:rsidRDefault="00C90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Blackadder ITC">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A43" w:rsidRDefault="00C9015A">
    <w:pPr>
      <w:pBdr>
        <w:top w:val="single" w:sz="4" w:space="1" w:color="000000"/>
      </w:pBdr>
      <w:tabs>
        <w:tab w:val="left" w:pos="5670"/>
      </w:tabs>
      <w:ind w:left="-567"/>
      <w:jc w:val="both"/>
      <w:rPr>
        <w:rFonts w:ascii="Arial" w:hAnsi="Arial" w:cs="Arial"/>
        <w:sz w:val="18"/>
        <w:szCs w:val="18"/>
      </w:rPr>
    </w:pPr>
    <w:r>
      <w:rPr>
        <w:rFonts w:ascii="Arial" w:hAnsi="Arial" w:cs="Arial"/>
        <w:b/>
        <w:sz w:val="18"/>
        <w:szCs w:val="18"/>
      </w:rPr>
      <w:t>CENTRO ADMINISTRATIVO MUNICIPAL</w:t>
    </w:r>
  </w:p>
  <w:p w:rsidR="00861A43" w:rsidRDefault="00C9015A">
    <w:pPr>
      <w:pBdr>
        <w:top w:val="single" w:sz="4" w:space="1" w:color="000000"/>
      </w:pBdr>
      <w:tabs>
        <w:tab w:val="left" w:pos="5670"/>
      </w:tabs>
      <w:ind w:left="-567"/>
      <w:jc w:val="both"/>
      <w:rPr>
        <w:rFonts w:ascii="Arial" w:hAnsi="Arial" w:cs="Arial"/>
        <w:sz w:val="18"/>
        <w:szCs w:val="18"/>
      </w:rPr>
    </w:pPr>
    <w:r>
      <w:rPr>
        <w:rFonts w:ascii="Arial" w:hAnsi="Arial" w:cs="Arial"/>
        <w:sz w:val="18"/>
        <w:szCs w:val="18"/>
      </w:rPr>
      <w:t xml:space="preserve">Rua </w:t>
    </w:r>
    <w:r>
      <w:rPr>
        <w:rFonts w:ascii="Arial" w:hAnsi="Arial" w:cs="Arial"/>
        <w:sz w:val="18"/>
        <w:szCs w:val="18"/>
        <w:lang w:val="pt-BR"/>
      </w:rPr>
      <w:t>Dr. Edmar Kruel</w:t>
    </w:r>
    <w:r>
      <w:rPr>
        <w:rFonts w:ascii="Arial" w:hAnsi="Arial" w:cs="Arial"/>
        <w:sz w:val="18"/>
        <w:szCs w:val="18"/>
      </w:rPr>
      <w:t>, 1</w:t>
    </w:r>
    <w:r>
      <w:rPr>
        <w:rFonts w:ascii="Arial" w:hAnsi="Arial" w:cs="Arial"/>
        <w:sz w:val="18"/>
        <w:szCs w:val="18"/>
        <w:lang w:val="pt-BR"/>
      </w:rPr>
      <w:t>88</w:t>
    </w:r>
    <w:r>
      <w:rPr>
        <w:rFonts w:ascii="Arial" w:hAnsi="Arial" w:cs="Arial"/>
        <w:sz w:val="18"/>
        <w:szCs w:val="18"/>
      </w:rPr>
      <w:t xml:space="preserve"> – Centro – CEP 98.180-</w:t>
    </w:r>
    <w:r>
      <w:rPr>
        <w:rFonts w:ascii="Arial" w:hAnsi="Arial" w:cs="Arial"/>
        <w:sz w:val="18"/>
        <w:szCs w:val="18"/>
        <w:lang w:val="pt-BR"/>
      </w:rPr>
      <w:t>00</w:t>
    </w:r>
    <w:r>
      <w:rPr>
        <w:rFonts w:ascii="Arial" w:hAnsi="Arial" w:cs="Arial"/>
        <w:sz w:val="18"/>
        <w:szCs w:val="18"/>
      </w:rPr>
      <w:t>0 – Jóia – RS</w:t>
    </w:r>
  </w:p>
  <w:p w:rsidR="00861A43" w:rsidRDefault="00C9015A">
    <w:pPr>
      <w:pBdr>
        <w:top w:val="single" w:sz="4" w:space="1" w:color="000000"/>
      </w:pBdr>
      <w:tabs>
        <w:tab w:val="left" w:pos="5670"/>
      </w:tabs>
      <w:ind w:left="-567"/>
      <w:rPr>
        <w:rFonts w:ascii="Arial" w:hAnsi="Arial" w:cs="Arial"/>
        <w:sz w:val="18"/>
        <w:szCs w:val="18"/>
      </w:rPr>
    </w:pPr>
    <w:r>
      <w:rPr>
        <w:rFonts w:ascii="Arial" w:hAnsi="Arial" w:cs="Arial"/>
        <w:sz w:val="18"/>
        <w:szCs w:val="18"/>
      </w:rPr>
      <w:t xml:space="preserve">Telefone: (55) 3318-1300 – http://www.joia.rs.gov.br – e-mail: </w:t>
    </w:r>
    <w:r>
      <w:rPr>
        <w:rFonts w:ascii="Arial" w:hAnsi="Arial" w:cs="Arial"/>
        <w:sz w:val="18"/>
        <w:szCs w:val="18"/>
      </w:rPr>
      <w:t>gabinete@joia.gov.br – CNPJ 89.650.121/0001-92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9015A">
      <w:r>
        <w:separator/>
      </w:r>
    </w:p>
  </w:footnote>
  <w:footnote w:type="continuationSeparator" w:id="0">
    <w:p w:rsidR="00000000" w:rsidRDefault="00C901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A43" w:rsidRPr="004073DA" w:rsidRDefault="00C9015A">
    <w:pPr>
      <w:tabs>
        <w:tab w:val="left" w:pos="5670"/>
      </w:tabs>
      <w:ind w:left="-567"/>
      <w:jc w:val="right"/>
      <w:rPr>
        <w:rFonts w:ascii="Arial" w:hAnsi="Arial" w:cs="Arial"/>
        <w:sz w:val="28"/>
        <w:szCs w:val="28"/>
      </w:rPr>
    </w:pPr>
    <w:r w:rsidRPr="004073DA">
      <w:rPr>
        <w:noProof/>
        <w:sz w:val="28"/>
        <w:szCs w:val="28"/>
        <w:lang w:val="pt-BR" w:eastAsia="pt-BR"/>
      </w:rPr>
      <mc:AlternateContent>
        <mc:Choice Requires="wps">
          <w:drawing>
            <wp:anchor distT="0" distB="0" distL="0" distR="0" simplePos="0" relativeHeight="3" behindDoc="1" locked="0" layoutInCell="0" allowOverlap="1" wp14:anchorId="75782548">
              <wp:simplePos x="0" y="0"/>
              <wp:positionH relativeFrom="column">
                <wp:posOffset>-371475</wp:posOffset>
              </wp:positionH>
              <wp:positionV relativeFrom="paragraph">
                <wp:posOffset>-264795</wp:posOffset>
              </wp:positionV>
              <wp:extent cx="850265" cy="915670"/>
              <wp:effectExtent l="38100" t="19050" r="26670" b="18415"/>
              <wp:wrapNone/>
              <wp:docPr id="4" name="Imagem 4"/>
              <wp:cNvGraphicFramePr/>
              <a:graphic xmlns:a="http://schemas.openxmlformats.org/drawingml/2006/main">
                <a:graphicData uri="http://schemas.openxmlformats.org/drawingml/2006/picture">
                  <pic:pic xmlns:pic="http://schemas.openxmlformats.org/drawingml/2006/picture">
                    <pic:nvPicPr>
                      <pic:cNvPr id="0" name="Imagem 4"/>
                      <pic:cNvPicPr/>
                    </pic:nvPicPr>
                    <pic:blipFill>
                      <a:blip r:embed="rId1"/>
                      <a:stretch/>
                    </pic:blipFill>
                    <pic:spPr>
                      <a:xfrm rot="21447600">
                        <a:off x="0" y="0"/>
                        <a:ext cx="849600" cy="915120"/>
                      </a:xfrm>
                      <a:prstGeom prst="rect">
                        <a:avLst/>
                      </a:prstGeom>
                      <a:ln w="0">
                        <a:noFill/>
                      </a:ln>
                    </pic:spPr>
                  </pic:pic>
                </a:graphicData>
              </a:graphic>
            </wp:anchor>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Imagem 4" stroked="f" style="position:absolute;margin-left:-29.3pt;margin-top:-20.9pt;width:66.85pt;height:72pt;mso-wrap-style:none;v-text-anchor:middle;rotation:357" wp14:anchorId="75782548" type="shapetype_75">
              <v:imagedata r:id="rId2" o:detectmouseclick="t"/>
              <v:stroke color="#3465a4" joinstyle="round" endcap="flat"/>
              <w10:wrap type="none"/>
            </v:shape>
          </w:pict>
        </mc:Fallback>
      </mc:AlternateContent>
    </w:r>
    <w:r w:rsidRPr="004073DA">
      <w:rPr>
        <w:rFonts w:ascii="Arial" w:hAnsi="Arial" w:cs="Arial"/>
        <w:sz w:val="28"/>
        <w:szCs w:val="28"/>
      </w:rPr>
      <w:t>Estado do Rio Grande do Sul</w:t>
    </w:r>
  </w:p>
  <w:p w:rsidR="00861A43" w:rsidRPr="004073DA" w:rsidRDefault="00C9015A">
    <w:pPr>
      <w:tabs>
        <w:tab w:val="left" w:pos="5670"/>
      </w:tabs>
      <w:ind w:left="-567"/>
      <w:jc w:val="right"/>
      <w:rPr>
        <w:rFonts w:ascii="Blackadder ITC" w:hAnsi="Blackadder ITC" w:cs="Arial"/>
        <w:sz w:val="28"/>
        <w:szCs w:val="28"/>
      </w:rPr>
    </w:pPr>
    <w:r w:rsidRPr="004073DA">
      <w:rPr>
        <w:rFonts w:ascii="Blackadder ITC" w:hAnsi="Blackadder ITC" w:cs="Arial"/>
        <w:b/>
        <w:sz w:val="28"/>
        <w:szCs w:val="28"/>
      </w:rPr>
      <w:t>Município de Jóia</w:t>
    </w:r>
  </w:p>
  <w:p w:rsidR="00861A43" w:rsidRDefault="00C9015A">
    <w:pPr>
      <w:pStyle w:val="Cabealho"/>
      <w:pBdr>
        <w:bottom w:val="single" w:sz="4" w:space="1" w:color="000000"/>
      </w:pBdr>
      <w:tabs>
        <w:tab w:val="clear" w:pos="4252"/>
        <w:tab w:val="clear" w:pos="8504"/>
        <w:tab w:val="left" w:pos="900"/>
      </w:tabs>
      <w:rPr>
        <w:i/>
        <w:sz w:val="18"/>
        <w:szCs w:val="18"/>
      </w:rPr>
    </w:pP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t xml:space="preserve">         “Terra das Nascentes”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A43"/>
    <w:rsid w:val="004073DA"/>
    <w:rsid w:val="00861A43"/>
    <w:rsid w:val="00C9015A"/>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471583-F3BF-423A-9722-9A7D1D313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DD9"/>
    <w:rPr>
      <w:rFonts w:ascii="Tahoma" w:eastAsia="Tahoma" w:hAnsi="Tahoma"/>
      <w:sz w:val="24"/>
      <w:szCs w:val="24"/>
      <w:lang w:val="x-none" w:eastAsia="x-none"/>
    </w:rPr>
  </w:style>
  <w:style w:type="paragraph" w:styleId="Ttulo1">
    <w:name w:val="heading 1"/>
    <w:basedOn w:val="Ttulo"/>
    <w:next w:val="Corpodetexto"/>
    <w:qFormat/>
    <w:pPr>
      <w:outlineLvl w:val="0"/>
    </w:pPr>
    <w:rPr>
      <w:rFonts w:ascii="Liberation Serif" w:eastAsia="Segoe UI" w:hAnsi="Liberation Serif" w:cs="Tahoma"/>
      <w:b/>
      <w:bCs/>
      <w:sz w:val="48"/>
      <w:szCs w:val="48"/>
    </w:rPr>
  </w:style>
  <w:style w:type="paragraph" w:styleId="Ttulo2">
    <w:name w:val="heading 2"/>
    <w:basedOn w:val="Ttulo"/>
    <w:next w:val="Corpodetexto"/>
    <w:qFormat/>
    <w:pPr>
      <w:spacing w:before="200"/>
      <w:outlineLvl w:val="1"/>
    </w:pPr>
    <w:rPr>
      <w:rFonts w:ascii="Liberation Serif" w:eastAsia="Segoe UI" w:hAnsi="Liberation Serif" w:cs="Tahoma"/>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3E7C5E"/>
  </w:style>
  <w:style w:type="character" w:customStyle="1" w:styleId="RodapChar">
    <w:name w:val="Rodapé Char"/>
    <w:basedOn w:val="Fontepargpadro"/>
    <w:link w:val="Rodap"/>
    <w:uiPriority w:val="99"/>
    <w:qFormat/>
    <w:rsid w:val="003E7C5E"/>
  </w:style>
  <w:style w:type="character" w:customStyle="1" w:styleId="LinkdaInternet">
    <w:name w:val="Link da Internet"/>
    <w:semiHidden/>
    <w:rsid w:val="003E7C5E"/>
    <w:rPr>
      <w:color w:val="0000FF"/>
      <w:u w:val="single"/>
    </w:rPr>
  </w:style>
  <w:style w:type="character" w:customStyle="1" w:styleId="TextodebaloChar">
    <w:name w:val="Texto de balão Char"/>
    <w:basedOn w:val="Fontepargpadro"/>
    <w:link w:val="Textodebalo"/>
    <w:uiPriority w:val="99"/>
    <w:semiHidden/>
    <w:qFormat/>
    <w:rsid w:val="005418C7"/>
    <w:rPr>
      <w:rFonts w:ascii="Segoe UI" w:eastAsia="Tahoma" w:hAnsi="Segoe UI" w:cs="Segoe UI"/>
      <w:sz w:val="18"/>
      <w:szCs w:val="18"/>
      <w:lang w:val="x-none" w:eastAsia="x-none"/>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3E7C5E"/>
    <w:pPr>
      <w:tabs>
        <w:tab w:val="center" w:pos="4252"/>
        <w:tab w:val="right" w:pos="8504"/>
      </w:tabs>
    </w:pPr>
    <w:rPr>
      <w:rFonts w:ascii="Calibri" w:eastAsia="Calibri" w:hAnsi="Calibri"/>
      <w:sz w:val="22"/>
      <w:szCs w:val="22"/>
      <w:lang w:val="pt-BR" w:eastAsia="en-US"/>
    </w:rPr>
  </w:style>
  <w:style w:type="paragraph" w:styleId="Rodap">
    <w:name w:val="footer"/>
    <w:basedOn w:val="Normal"/>
    <w:link w:val="RodapChar"/>
    <w:uiPriority w:val="99"/>
    <w:unhideWhenUsed/>
    <w:rsid w:val="003E7C5E"/>
    <w:pPr>
      <w:tabs>
        <w:tab w:val="center" w:pos="4252"/>
        <w:tab w:val="right" w:pos="8504"/>
      </w:tabs>
    </w:pPr>
    <w:rPr>
      <w:rFonts w:ascii="Calibri" w:eastAsia="Calibri" w:hAnsi="Calibri"/>
      <w:sz w:val="22"/>
      <w:szCs w:val="22"/>
      <w:lang w:val="pt-BR" w:eastAsia="en-US"/>
    </w:rPr>
  </w:style>
  <w:style w:type="paragraph" w:styleId="Textodebalo">
    <w:name w:val="Balloon Text"/>
    <w:basedOn w:val="Normal"/>
    <w:link w:val="TextodebaloChar"/>
    <w:uiPriority w:val="99"/>
    <w:semiHidden/>
    <w:unhideWhenUsed/>
    <w:qFormat/>
    <w:rsid w:val="005418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leisestaduais.com.br/rs/decreto-n-55882-2021-rio-grande-do-sul-este-ato-ainda-nao-esta-disponivel-no-sistema" TargetMode="External"/><Relationship Id="rId3" Type="http://schemas.openxmlformats.org/officeDocument/2006/relationships/settings" Target="settings.xml"/><Relationship Id="rId7" Type="http://schemas.openxmlformats.org/officeDocument/2006/relationships/hyperlink" Target="http://leisestaduais.com.br/rs/decreto-n-55882-2021-rio-grande-do-sul-este-ato-ainda-nao-esta-disponivel-no-sistem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3FB84-A855-4530-93ED-EE1838766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2514</Characters>
  <Application>Microsoft Office Word</Application>
  <DocSecurity>4</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dc:description/>
  <cp:lastModifiedBy>Conta da Microsoft</cp:lastModifiedBy>
  <cp:revision>2</cp:revision>
  <cp:lastPrinted>2021-06-29T19:51:00Z</cp:lastPrinted>
  <dcterms:created xsi:type="dcterms:W3CDTF">2021-06-29T19:52:00Z</dcterms:created>
  <dcterms:modified xsi:type="dcterms:W3CDTF">2021-06-29T19:52:00Z</dcterms:modified>
  <dc:language>pt-BR</dc:language>
</cp:coreProperties>
</file>