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81" w:rsidRDefault="00DB7781" w:rsidP="00DB7781">
      <w:pPr>
        <w:jc w:val="center"/>
        <w:rPr>
          <w:rFonts w:ascii="Arial" w:hAnsi="Arial" w:cs="Arial"/>
          <w:sz w:val="24"/>
          <w:szCs w:val="24"/>
        </w:rPr>
      </w:pPr>
    </w:p>
    <w:p w:rsidR="00365B69" w:rsidRPr="00365B69" w:rsidRDefault="00365B69" w:rsidP="00365B69">
      <w:pPr>
        <w:jc w:val="center"/>
        <w:rPr>
          <w:rFonts w:ascii="Arial" w:hAnsi="Arial" w:cs="Arial"/>
          <w:b/>
          <w:sz w:val="24"/>
          <w:szCs w:val="24"/>
        </w:rPr>
      </w:pPr>
      <w:r w:rsidRPr="00365B69">
        <w:rPr>
          <w:rFonts w:ascii="Arial" w:hAnsi="Arial" w:cs="Arial"/>
          <w:b/>
          <w:sz w:val="24"/>
          <w:szCs w:val="24"/>
        </w:rPr>
        <w:t>LEI MUNICIPAL Nº 3.</w:t>
      </w:r>
      <w:r w:rsidRPr="00365B69">
        <w:rPr>
          <w:rFonts w:ascii="Arial" w:hAnsi="Arial" w:cs="Arial"/>
          <w:b/>
          <w:sz w:val="24"/>
          <w:szCs w:val="24"/>
        </w:rPr>
        <w:t>654</w:t>
      </w:r>
      <w:r w:rsidRPr="00365B69">
        <w:rPr>
          <w:rFonts w:ascii="Arial" w:hAnsi="Arial" w:cs="Arial"/>
          <w:b/>
          <w:sz w:val="24"/>
          <w:szCs w:val="24"/>
        </w:rPr>
        <w:t xml:space="preserve">, DE </w:t>
      </w:r>
      <w:r w:rsidRPr="00365B69">
        <w:rPr>
          <w:rFonts w:ascii="Arial" w:hAnsi="Arial" w:cs="Arial"/>
          <w:b/>
          <w:sz w:val="24"/>
          <w:szCs w:val="24"/>
        </w:rPr>
        <w:t>24 DE JUL</w:t>
      </w:r>
      <w:r w:rsidRPr="00365B69">
        <w:rPr>
          <w:rFonts w:ascii="Arial" w:hAnsi="Arial" w:cs="Arial"/>
          <w:b/>
          <w:sz w:val="24"/>
          <w:szCs w:val="24"/>
        </w:rPr>
        <w:t>HO DE 2018.</w:t>
      </w:r>
    </w:p>
    <w:p w:rsidR="00365B69" w:rsidRPr="00365B69" w:rsidRDefault="00365B69" w:rsidP="00365B69">
      <w:pPr>
        <w:jc w:val="center"/>
        <w:rPr>
          <w:rFonts w:ascii="Arial" w:hAnsi="Arial" w:cs="Arial"/>
          <w:sz w:val="24"/>
          <w:szCs w:val="24"/>
        </w:rPr>
      </w:pPr>
    </w:p>
    <w:p w:rsidR="00365B69" w:rsidRPr="00365B69" w:rsidRDefault="00365B69" w:rsidP="00365B69">
      <w:pPr>
        <w:ind w:left="3402"/>
        <w:jc w:val="right"/>
        <w:rPr>
          <w:rFonts w:ascii="Arial" w:hAnsi="Arial" w:cs="Arial"/>
          <w:sz w:val="24"/>
          <w:szCs w:val="24"/>
        </w:rPr>
      </w:pPr>
    </w:p>
    <w:p w:rsidR="00DB7781" w:rsidRPr="00365B69" w:rsidRDefault="00365B69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>A</w:t>
      </w:r>
      <w:r w:rsidR="00DB7781" w:rsidRPr="00365B69">
        <w:rPr>
          <w:rFonts w:ascii="Arial" w:hAnsi="Arial" w:cs="Arial"/>
          <w:sz w:val="24"/>
          <w:szCs w:val="24"/>
        </w:rPr>
        <w:t>utoriza a contratação temporária de Monitor de Creche para atender excepcional interesse público</w:t>
      </w:r>
      <w:r w:rsidR="00592DBB" w:rsidRPr="00365B69">
        <w:rPr>
          <w:rFonts w:ascii="Arial" w:hAnsi="Arial" w:cs="Arial"/>
          <w:sz w:val="24"/>
          <w:szCs w:val="24"/>
        </w:rPr>
        <w:t>,</w:t>
      </w:r>
      <w:r w:rsidR="00DB7781" w:rsidRPr="00365B69">
        <w:rPr>
          <w:rFonts w:ascii="Arial" w:hAnsi="Arial" w:cs="Arial"/>
          <w:sz w:val="24"/>
          <w:szCs w:val="24"/>
        </w:rPr>
        <w:t xml:space="preserve"> </w:t>
      </w:r>
      <w:r w:rsidR="001A552E" w:rsidRPr="00365B69">
        <w:rPr>
          <w:rFonts w:ascii="Arial" w:hAnsi="Arial" w:cs="Arial"/>
          <w:sz w:val="24"/>
          <w:szCs w:val="24"/>
        </w:rPr>
        <w:t>nas Escolas</w:t>
      </w:r>
      <w:r w:rsidR="00DB7781" w:rsidRPr="00365B69">
        <w:rPr>
          <w:rFonts w:ascii="Arial" w:hAnsi="Arial" w:cs="Arial"/>
          <w:sz w:val="24"/>
          <w:szCs w:val="24"/>
        </w:rPr>
        <w:t xml:space="preserve"> Municipais.</w:t>
      </w:r>
    </w:p>
    <w:p w:rsidR="00365B69" w:rsidRPr="00365B69" w:rsidRDefault="00365B69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365B69" w:rsidRPr="00365B69" w:rsidRDefault="00365B69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365B69" w:rsidRPr="00365B69" w:rsidRDefault="00365B69" w:rsidP="00365B69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O </w:t>
      </w:r>
      <w:r w:rsidRPr="00365B69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365B69">
        <w:rPr>
          <w:rFonts w:ascii="Arial" w:hAnsi="Arial" w:cs="Arial"/>
          <w:b/>
          <w:sz w:val="24"/>
          <w:szCs w:val="24"/>
        </w:rPr>
        <w:t>,</w:t>
      </w:r>
      <w:r w:rsidRPr="00365B69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DB7781" w:rsidRPr="00365B69" w:rsidRDefault="00DB7781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DB7781" w:rsidRPr="00365B69" w:rsidRDefault="00365B69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L E I </w:t>
      </w:r>
    </w:p>
    <w:p w:rsidR="00365B69" w:rsidRPr="00365B69" w:rsidRDefault="00365B69" w:rsidP="00DB7781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1A552E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           Art.1º - Fica autorizado o Poder Executivo Municipal a contratar </w:t>
      </w:r>
      <w:r w:rsidR="001A552E" w:rsidRPr="00365B69">
        <w:rPr>
          <w:rFonts w:ascii="Arial" w:hAnsi="Arial" w:cs="Arial"/>
          <w:sz w:val="24"/>
          <w:szCs w:val="24"/>
        </w:rPr>
        <w:t xml:space="preserve">três </w:t>
      </w:r>
      <w:r w:rsidR="008A4B65" w:rsidRPr="00365B69">
        <w:rPr>
          <w:rFonts w:ascii="Arial" w:hAnsi="Arial" w:cs="Arial"/>
          <w:sz w:val="24"/>
          <w:szCs w:val="24"/>
        </w:rPr>
        <w:t>(</w:t>
      </w:r>
      <w:r w:rsidR="001A552E" w:rsidRPr="00365B69">
        <w:rPr>
          <w:rFonts w:ascii="Arial" w:hAnsi="Arial" w:cs="Arial"/>
          <w:sz w:val="24"/>
          <w:szCs w:val="24"/>
        </w:rPr>
        <w:t>03</w:t>
      </w:r>
      <w:r w:rsidR="008A4B65" w:rsidRPr="00365B69">
        <w:rPr>
          <w:rFonts w:ascii="Arial" w:hAnsi="Arial" w:cs="Arial"/>
          <w:sz w:val="24"/>
          <w:szCs w:val="24"/>
        </w:rPr>
        <w:t xml:space="preserve">) </w:t>
      </w:r>
      <w:r w:rsidRPr="00365B69">
        <w:rPr>
          <w:rFonts w:ascii="Arial" w:hAnsi="Arial" w:cs="Arial"/>
          <w:sz w:val="24"/>
          <w:szCs w:val="24"/>
        </w:rPr>
        <w:t>monitores de creche, por tempo determinado, para atender necessidades temporárias d</w:t>
      </w:r>
      <w:r w:rsidR="001A552E" w:rsidRPr="00365B69">
        <w:rPr>
          <w:rFonts w:ascii="Arial" w:hAnsi="Arial" w:cs="Arial"/>
          <w:sz w:val="24"/>
          <w:szCs w:val="24"/>
        </w:rPr>
        <w:t>e excepcional interesse público.</w:t>
      </w: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213"/>
        <w:gridCol w:w="1582"/>
        <w:gridCol w:w="3146"/>
        <w:gridCol w:w="1843"/>
      </w:tblGrid>
      <w:tr w:rsidR="001A552E" w:rsidRPr="00365B69" w:rsidTr="001A552E">
        <w:tc>
          <w:tcPr>
            <w:tcW w:w="2213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82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3146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 xml:space="preserve">Escola </w:t>
            </w:r>
          </w:p>
        </w:tc>
        <w:tc>
          <w:tcPr>
            <w:tcW w:w="1843" w:type="dxa"/>
          </w:tcPr>
          <w:p w:rsidR="001A552E" w:rsidRPr="00365B69" w:rsidRDefault="001A552E" w:rsidP="001A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Nº de contratação</w:t>
            </w:r>
          </w:p>
        </w:tc>
      </w:tr>
      <w:tr w:rsidR="001A552E" w:rsidRPr="00365B69" w:rsidTr="001A552E">
        <w:tc>
          <w:tcPr>
            <w:tcW w:w="2213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Monitor de Creche</w:t>
            </w:r>
          </w:p>
        </w:tc>
        <w:tc>
          <w:tcPr>
            <w:tcW w:w="1582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46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EMEF. Angel Custódio Hernandez</w:t>
            </w:r>
          </w:p>
        </w:tc>
        <w:tc>
          <w:tcPr>
            <w:tcW w:w="1843" w:type="dxa"/>
          </w:tcPr>
          <w:p w:rsidR="001A552E" w:rsidRPr="00365B69" w:rsidRDefault="001A552E" w:rsidP="001A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A552E" w:rsidRPr="00365B69" w:rsidTr="001A552E">
        <w:tc>
          <w:tcPr>
            <w:tcW w:w="2213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Monitor de Creche</w:t>
            </w:r>
          </w:p>
        </w:tc>
        <w:tc>
          <w:tcPr>
            <w:tcW w:w="1582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46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EMEF. João XXIII</w:t>
            </w:r>
          </w:p>
        </w:tc>
        <w:tc>
          <w:tcPr>
            <w:tcW w:w="1843" w:type="dxa"/>
          </w:tcPr>
          <w:p w:rsidR="001A552E" w:rsidRPr="00365B69" w:rsidRDefault="001A552E" w:rsidP="001A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A552E" w:rsidRPr="00365B69" w:rsidTr="001A552E">
        <w:tc>
          <w:tcPr>
            <w:tcW w:w="2213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Monitor de Creche</w:t>
            </w:r>
          </w:p>
        </w:tc>
        <w:tc>
          <w:tcPr>
            <w:tcW w:w="1582" w:type="dxa"/>
          </w:tcPr>
          <w:p w:rsidR="001A552E" w:rsidRPr="00365B69" w:rsidRDefault="001A552E" w:rsidP="007A4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46" w:type="dxa"/>
          </w:tcPr>
          <w:p w:rsidR="001A552E" w:rsidRPr="00365B69" w:rsidRDefault="001A552E" w:rsidP="008A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EMEI Lar da Ternura</w:t>
            </w:r>
          </w:p>
        </w:tc>
        <w:tc>
          <w:tcPr>
            <w:tcW w:w="1843" w:type="dxa"/>
          </w:tcPr>
          <w:p w:rsidR="001A552E" w:rsidRPr="00365B69" w:rsidRDefault="001A552E" w:rsidP="001A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B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    Art. 2º   Os requisitos exigidos para contratação do servidor na forma da Lei são os que constam do respectivo Regime Único dos Servidores – Lei nº 1.310, de 17 de dezembro de 2002.</w:t>
      </w: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   Art.3º   O pagamento, os direitos, deveres e obrigações serão regidos pelas leis municipais que regem a normas do servidor público.</w:t>
      </w:r>
    </w:p>
    <w:p w:rsidR="001A552E" w:rsidRPr="00365B69" w:rsidRDefault="001A552E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365B69" w:rsidRDefault="001A552E" w:rsidP="001A55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>Art. 4º A remuneração será conforme o padrão de vencimento do cargo da Administração Municipal conforme Lei nº 455, de 31 de agosto de 1993 e suas alterações.</w:t>
      </w:r>
    </w:p>
    <w:p w:rsidR="001A552E" w:rsidRPr="00365B69" w:rsidRDefault="001A552E" w:rsidP="001A55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   Art. </w:t>
      </w:r>
      <w:r w:rsidR="001A552E" w:rsidRPr="00365B69">
        <w:rPr>
          <w:rFonts w:ascii="Arial" w:hAnsi="Arial" w:cs="Arial"/>
          <w:sz w:val="24"/>
          <w:szCs w:val="24"/>
        </w:rPr>
        <w:t>5</w:t>
      </w:r>
      <w:proofErr w:type="gramStart"/>
      <w:r w:rsidRPr="00365B69">
        <w:rPr>
          <w:rFonts w:ascii="Arial" w:hAnsi="Arial" w:cs="Arial"/>
          <w:sz w:val="24"/>
          <w:szCs w:val="24"/>
        </w:rPr>
        <w:t>º  As</w:t>
      </w:r>
      <w:proofErr w:type="gramEnd"/>
      <w:r w:rsidRPr="00365B69">
        <w:rPr>
          <w:rFonts w:ascii="Arial" w:hAnsi="Arial" w:cs="Arial"/>
          <w:sz w:val="24"/>
          <w:szCs w:val="24"/>
        </w:rPr>
        <w:t xml:space="preserve"> despesas decorrentes desta Lei serão atendidas por conta das dotações orçamentarias especificas, dentro da Secretaria Municipal de Educação e Cultura.</w:t>
      </w: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365B69" w:rsidRDefault="001A552E" w:rsidP="00DB77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>Art. 6</w:t>
      </w:r>
      <w:proofErr w:type="gramStart"/>
      <w:r w:rsidR="00DB7781" w:rsidRPr="00365B69">
        <w:rPr>
          <w:rFonts w:ascii="Arial" w:hAnsi="Arial" w:cs="Arial"/>
          <w:sz w:val="24"/>
          <w:szCs w:val="24"/>
        </w:rPr>
        <w:t>º  .</w:t>
      </w:r>
      <w:proofErr w:type="gramEnd"/>
      <w:r w:rsidR="00DB7781" w:rsidRPr="00365B69">
        <w:rPr>
          <w:rFonts w:ascii="Arial" w:hAnsi="Arial" w:cs="Arial"/>
          <w:sz w:val="24"/>
          <w:szCs w:val="24"/>
        </w:rPr>
        <w:t xml:space="preserve"> Os contratos serão de três meses podendo ser renovados por igual período.</w:t>
      </w: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    Art. </w:t>
      </w:r>
      <w:r w:rsidR="001A552E" w:rsidRPr="00365B69">
        <w:rPr>
          <w:rFonts w:ascii="Arial" w:hAnsi="Arial" w:cs="Arial"/>
          <w:sz w:val="24"/>
          <w:szCs w:val="24"/>
        </w:rPr>
        <w:t>7</w:t>
      </w:r>
      <w:proofErr w:type="gramStart"/>
      <w:r w:rsidRPr="00365B69">
        <w:rPr>
          <w:rFonts w:ascii="Arial" w:hAnsi="Arial" w:cs="Arial"/>
          <w:sz w:val="24"/>
          <w:szCs w:val="24"/>
        </w:rPr>
        <w:t>º  A</w:t>
      </w:r>
      <w:proofErr w:type="gramEnd"/>
      <w:r w:rsidRPr="00365B69">
        <w:rPr>
          <w:rFonts w:ascii="Arial" w:hAnsi="Arial" w:cs="Arial"/>
          <w:sz w:val="24"/>
          <w:szCs w:val="24"/>
        </w:rPr>
        <w:t xml:space="preserve"> contratação a que se refere a presente Lei, poderá ser cancelada a qualquer momento atendendo a demanda organizacional ou ao interesse público.</w:t>
      </w: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365B69" w:rsidRDefault="001A552E" w:rsidP="00DB7781">
      <w:pPr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</w:t>
      </w:r>
    </w:p>
    <w:p w:rsidR="00365B69" w:rsidRDefault="00365B69" w:rsidP="00DB77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DB7781" w:rsidRPr="00365B69" w:rsidRDefault="00365B69" w:rsidP="00DB77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A552E" w:rsidRPr="00365B69">
        <w:rPr>
          <w:rFonts w:ascii="Arial" w:hAnsi="Arial" w:cs="Arial"/>
          <w:sz w:val="24"/>
          <w:szCs w:val="24"/>
        </w:rPr>
        <w:t>Art. 8</w:t>
      </w:r>
      <w:proofErr w:type="gramStart"/>
      <w:r w:rsidR="00DB7781" w:rsidRPr="00365B69">
        <w:rPr>
          <w:rFonts w:ascii="Arial" w:hAnsi="Arial" w:cs="Arial"/>
          <w:sz w:val="24"/>
          <w:szCs w:val="24"/>
        </w:rPr>
        <w:t>º  A</w:t>
      </w:r>
      <w:proofErr w:type="gramEnd"/>
      <w:r w:rsidR="00DB7781" w:rsidRPr="00365B69">
        <w:rPr>
          <w:rFonts w:ascii="Arial" w:hAnsi="Arial" w:cs="Arial"/>
          <w:sz w:val="24"/>
          <w:szCs w:val="24"/>
        </w:rPr>
        <w:t xml:space="preserve"> presente contratação temporári</w:t>
      </w:r>
      <w:bookmarkStart w:id="0" w:name="_GoBack"/>
      <w:bookmarkEnd w:id="0"/>
      <w:r w:rsidR="00DB7781" w:rsidRPr="00365B69">
        <w:rPr>
          <w:rFonts w:ascii="Arial" w:hAnsi="Arial" w:cs="Arial"/>
          <w:sz w:val="24"/>
          <w:szCs w:val="24"/>
        </w:rPr>
        <w:t>a será procedida da realização de Processo Seletivo Simplificado, nos termos da Lei.</w:t>
      </w: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365B69" w:rsidRDefault="001A552E" w:rsidP="00DB7781">
      <w:pPr>
        <w:jc w:val="both"/>
        <w:rPr>
          <w:rFonts w:ascii="Arial" w:hAnsi="Arial" w:cs="Arial"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    Art. 9</w:t>
      </w:r>
      <w:r w:rsidR="00DB7781" w:rsidRPr="00365B69">
        <w:rPr>
          <w:rFonts w:ascii="Arial" w:hAnsi="Arial" w:cs="Arial"/>
          <w:sz w:val="24"/>
          <w:szCs w:val="24"/>
        </w:rPr>
        <w:t>º   Esta Lei entra em vigor na data da sua publicação.</w:t>
      </w:r>
    </w:p>
    <w:p w:rsidR="00DB7781" w:rsidRPr="00365B69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365B69" w:rsidRPr="00365B69" w:rsidRDefault="00365B69" w:rsidP="00365B69">
      <w:pPr>
        <w:jc w:val="right"/>
        <w:rPr>
          <w:rFonts w:ascii="Arial" w:hAnsi="Arial" w:cs="Arial"/>
          <w:bCs/>
          <w:sz w:val="24"/>
          <w:szCs w:val="24"/>
        </w:rPr>
      </w:pPr>
      <w:r w:rsidRPr="00365B69">
        <w:rPr>
          <w:rFonts w:ascii="Arial" w:hAnsi="Arial" w:cs="Arial"/>
          <w:bCs/>
          <w:sz w:val="24"/>
          <w:szCs w:val="24"/>
        </w:rPr>
        <w:t>Gabinete do Prefeito de Jóia-RS,</w:t>
      </w:r>
    </w:p>
    <w:p w:rsidR="00365B69" w:rsidRPr="00365B69" w:rsidRDefault="00365B69" w:rsidP="00365B69">
      <w:pPr>
        <w:jc w:val="right"/>
        <w:rPr>
          <w:rFonts w:ascii="Arial" w:hAnsi="Arial" w:cs="Arial"/>
          <w:bCs/>
          <w:sz w:val="24"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365B69">
        <w:rPr>
          <w:rFonts w:ascii="Arial" w:hAnsi="Arial" w:cs="Arial"/>
          <w:bCs/>
          <w:sz w:val="24"/>
          <w:szCs w:val="24"/>
        </w:rPr>
        <w:t xml:space="preserve">Em </w:t>
      </w:r>
      <w:r w:rsidRPr="00365B69">
        <w:rPr>
          <w:rFonts w:ascii="Arial" w:hAnsi="Arial" w:cs="Arial"/>
          <w:bCs/>
          <w:sz w:val="24"/>
          <w:szCs w:val="24"/>
        </w:rPr>
        <w:t>24 de jul</w:t>
      </w:r>
      <w:r w:rsidRPr="00365B69">
        <w:rPr>
          <w:rFonts w:ascii="Arial" w:hAnsi="Arial" w:cs="Arial"/>
          <w:bCs/>
          <w:sz w:val="24"/>
          <w:szCs w:val="24"/>
        </w:rPr>
        <w:t>ho de 2018.</w:t>
      </w:r>
    </w:p>
    <w:p w:rsidR="00365B69" w:rsidRPr="00365B69" w:rsidRDefault="00365B69" w:rsidP="00365B69">
      <w:pPr>
        <w:rPr>
          <w:rFonts w:ascii="Arial" w:hAnsi="Arial" w:cs="Arial"/>
          <w:bCs/>
          <w:sz w:val="24"/>
          <w:szCs w:val="24"/>
        </w:rPr>
      </w:pPr>
    </w:p>
    <w:p w:rsidR="00365B69" w:rsidRPr="00365B69" w:rsidRDefault="00365B69" w:rsidP="00365B69">
      <w:pPr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365B69" w:rsidRPr="00365B69" w:rsidRDefault="00365B69" w:rsidP="00365B69">
      <w:pPr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365B69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365B69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365B69">
        <w:rPr>
          <w:rFonts w:ascii="Arial" w:hAnsi="Arial" w:cs="Arial"/>
          <w:bCs/>
          <w:sz w:val="24"/>
          <w:szCs w:val="24"/>
        </w:rPr>
        <w:t xml:space="preserve"> de Lima,</w:t>
      </w:r>
    </w:p>
    <w:p w:rsidR="00365B69" w:rsidRPr="00365B69" w:rsidRDefault="00365B69" w:rsidP="00365B69">
      <w:pPr>
        <w:jc w:val="center"/>
        <w:rPr>
          <w:rFonts w:ascii="Arial" w:hAnsi="Arial" w:cs="Arial"/>
          <w:bCs/>
          <w:sz w:val="24"/>
          <w:szCs w:val="24"/>
        </w:rPr>
      </w:pPr>
      <w:r w:rsidRPr="00365B6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Pr="00365B69">
        <w:rPr>
          <w:rFonts w:ascii="Arial" w:hAnsi="Arial" w:cs="Arial"/>
          <w:bCs/>
          <w:sz w:val="24"/>
          <w:szCs w:val="24"/>
        </w:rPr>
        <w:t xml:space="preserve">          </w:t>
      </w:r>
      <w:r w:rsidRPr="00365B69">
        <w:rPr>
          <w:rFonts w:ascii="Arial" w:hAnsi="Arial" w:cs="Arial"/>
          <w:bCs/>
          <w:sz w:val="24"/>
          <w:szCs w:val="24"/>
        </w:rPr>
        <w:t xml:space="preserve">       Prefeito de Jóia.</w:t>
      </w:r>
    </w:p>
    <w:p w:rsidR="00365B69" w:rsidRPr="00365B69" w:rsidRDefault="00365B69" w:rsidP="00365B69">
      <w:pPr>
        <w:keepNext/>
        <w:outlineLvl w:val="7"/>
        <w:rPr>
          <w:rFonts w:ascii="Arial" w:hAnsi="Arial" w:cs="Arial"/>
          <w:bCs/>
          <w:sz w:val="24"/>
          <w:szCs w:val="24"/>
        </w:rPr>
      </w:pPr>
    </w:p>
    <w:p w:rsidR="00365B69" w:rsidRPr="00365B69" w:rsidRDefault="00365B69" w:rsidP="00365B69">
      <w:pPr>
        <w:keepNext/>
        <w:outlineLvl w:val="7"/>
        <w:rPr>
          <w:rFonts w:ascii="Arial" w:hAnsi="Arial" w:cs="Arial"/>
          <w:bCs/>
          <w:sz w:val="24"/>
          <w:szCs w:val="24"/>
        </w:rPr>
      </w:pPr>
      <w:r w:rsidRPr="00365B69">
        <w:rPr>
          <w:rFonts w:ascii="Arial" w:hAnsi="Arial" w:cs="Arial"/>
          <w:bCs/>
          <w:sz w:val="24"/>
          <w:szCs w:val="24"/>
        </w:rPr>
        <w:t>Registre-se e Publique-se,</w:t>
      </w:r>
    </w:p>
    <w:p w:rsidR="00365B69" w:rsidRPr="00365B69" w:rsidRDefault="00365B69" w:rsidP="00365B69">
      <w:pPr>
        <w:rPr>
          <w:rFonts w:ascii="Arial" w:hAnsi="Arial" w:cs="Arial"/>
          <w:bCs/>
          <w:sz w:val="24"/>
          <w:szCs w:val="24"/>
        </w:rPr>
      </w:pPr>
      <w:r w:rsidRPr="00365B69">
        <w:rPr>
          <w:rFonts w:ascii="Arial" w:hAnsi="Arial" w:cs="Arial"/>
          <w:bCs/>
          <w:sz w:val="24"/>
          <w:szCs w:val="24"/>
        </w:rPr>
        <w:t xml:space="preserve">Em </w:t>
      </w:r>
      <w:r w:rsidRPr="00365B69">
        <w:rPr>
          <w:rFonts w:ascii="Arial" w:hAnsi="Arial" w:cs="Arial"/>
          <w:bCs/>
          <w:sz w:val="24"/>
          <w:szCs w:val="24"/>
        </w:rPr>
        <w:t>24 de jul</w:t>
      </w:r>
      <w:r w:rsidRPr="00365B69">
        <w:rPr>
          <w:rFonts w:ascii="Arial" w:hAnsi="Arial" w:cs="Arial"/>
          <w:bCs/>
          <w:sz w:val="24"/>
          <w:szCs w:val="24"/>
        </w:rPr>
        <w:t>ho de 2018.</w:t>
      </w:r>
    </w:p>
    <w:p w:rsidR="00365B69" w:rsidRPr="00365B69" w:rsidRDefault="00365B69" w:rsidP="00365B69">
      <w:pPr>
        <w:rPr>
          <w:rFonts w:ascii="Arial" w:hAnsi="Arial" w:cs="Arial"/>
          <w:bCs/>
          <w:sz w:val="24"/>
          <w:szCs w:val="24"/>
        </w:rPr>
      </w:pPr>
    </w:p>
    <w:p w:rsidR="00365B69" w:rsidRPr="00365B69" w:rsidRDefault="00365B69" w:rsidP="00365B69">
      <w:pPr>
        <w:rPr>
          <w:rFonts w:ascii="Arial" w:hAnsi="Arial" w:cs="Arial"/>
          <w:bCs/>
          <w:sz w:val="24"/>
          <w:szCs w:val="24"/>
        </w:rPr>
      </w:pPr>
    </w:p>
    <w:p w:rsidR="00365B69" w:rsidRPr="00365B69" w:rsidRDefault="00365B69" w:rsidP="00365B69">
      <w:pPr>
        <w:rPr>
          <w:rFonts w:ascii="Arial" w:hAnsi="Arial" w:cs="Arial"/>
          <w:bCs/>
          <w:sz w:val="24"/>
          <w:szCs w:val="24"/>
        </w:rPr>
      </w:pPr>
    </w:p>
    <w:p w:rsidR="00365B69" w:rsidRPr="00365B69" w:rsidRDefault="00365B69" w:rsidP="00365B69">
      <w:pPr>
        <w:jc w:val="both"/>
        <w:rPr>
          <w:rFonts w:ascii="Arial" w:hAnsi="Arial" w:cs="Arial"/>
          <w:bCs/>
          <w:sz w:val="24"/>
          <w:szCs w:val="24"/>
        </w:rPr>
      </w:pPr>
      <w:r w:rsidRPr="00365B69">
        <w:rPr>
          <w:rFonts w:ascii="Arial" w:hAnsi="Arial" w:cs="Arial"/>
          <w:bCs/>
          <w:sz w:val="24"/>
          <w:szCs w:val="24"/>
        </w:rPr>
        <w:t>José Carlos de Salles Machado,</w:t>
      </w:r>
    </w:p>
    <w:p w:rsidR="00365B69" w:rsidRPr="001A6F64" w:rsidRDefault="00365B69" w:rsidP="00365B69">
      <w:pPr>
        <w:ind w:left="-567" w:hanging="142"/>
        <w:jc w:val="both"/>
        <w:rPr>
          <w:rFonts w:ascii="Arial" w:hAnsi="Arial" w:cs="Arial"/>
          <w:b/>
          <w:szCs w:val="24"/>
        </w:rPr>
      </w:pPr>
      <w:r w:rsidRPr="00365B69">
        <w:rPr>
          <w:rFonts w:ascii="Arial" w:hAnsi="Arial" w:cs="Arial"/>
          <w:sz w:val="24"/>
          <w:szCs w:val="24"/>
        </w:rPr>
        <w:t xml:space="preserve">          Coordenador das Secretarias de Administração e de Finanças</w:t>
      </w:r>
      <w:r w:rsidRPr="00A73FCC">
        <w:rPr>
          <w:rFonts w:ascii="Arial" w:hAnsi="Arial" w:cs="Arial"/>
          <w:szCs w:val="24"/>
        </w:rPr>
        <w:t>.</w:t>
      </w: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p w:rsidR="00DB7781" w:rsidRPr="00DB7781" w:rsidRDefault="00DB7781" w:rsidP="00DB7781">
      <w:pPr>
        <w:jc w:val="both"/>
        <w:rPr>
          <w:rFonts w:ascii="Arial" w:hAnsi="Arial" w:cs="Arial"/>
          <w:sz w:val="24"/>
          <w:szCs w:val="24"/>
        </w:rPr>
      </w:pPr>
    </w:p>
    <w:sectPr w:rsidR="00DB7781" w:rsidRPr="00DB7781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4854"/>
    <w:rsid w:val="0007626C"/>
    <w:rsid w:val="000D79EB"/>
    <w:rsid w:val="00121854"/>
    <w:rsid w:val="00127509"/>
    <w:rsid w:val="001A552E"/>
    <w:rsid w:val="001B31FC"/>
    <w:rsid w:val="002156CC"/>
    <w:rsid w:val="00220D5B"/>
    <w:rsid w:val="00252954"/>
    <w:rsid w:val="002539CD"/>
    <w:rsid w:val="00256ADF"/>
    <w:rsid w:val="00293292"/>
    <w:rsid w:val="002A7053"/>
    <w:rsid w:val="002A7779"/>
    <w:rsid w:val="002B5015"/>
    <w:rsid w:val="002B6453"/>
    <w:rsid w:val="002D2477"/>
    <w:rsid w:val="002D6399"/>
    <w:rsid w:val="00300919"/>
    <w:rsid w:val="00346FAE"/>
    <w:rsid w:val="00354800"/>
    <w:rsid w:val="00365B69"/>
    <w:rsid w:val="00381D5A"/>
    <w:rsid w:val="00387CF0"/>
    <w:rsid w:val="003E7C5E"/>
    <w:rsid w:val="00446D9C"/>
    <w:rsid w:val="00524345"/>
    <w:rsid w:val="00547ECC"/>
    <w:rsid w:val="00592DBB"/>
    <w:rsid w:val="005E706C"/>
    <w:rsid w:val="00603BA4"/>
    <w:rsid w:val="00607C46"/>
    <w:rsid w:val="00645F4F"/>
    <w:rsid w:val="006673EA"/>
    <w:rsid w:val="006801D4"/>
    <w:rsid w:val="006863F1"/>
    <w:rsid w:val="006B3543"/>
    <w:rsid w:val="006C287E"/>
    <w:rsid w:val="007031FA"/>
    <w:rsid w:val="00787A90"/>
    <w:rsid w:val="007A65AC"/>
    <w:rsid w:val="0081305A"/>
    <w:rsid w:val="00824323"/>
    <w:rsid w:val="00837C39"/>
    <w:rsid w:val="008477E3"/>
    <w:rsid w:val="00877F3B"/>
    <w:rsid w:val="00887559"/>
    <w:rsid w:val="008A4B65"/>
    <w:rsid w:val="00935103"/>
    <w:rsid w:val="009857C6"/>
    <w:rsid w:val="009A2601"/>
    <w:rsid w:val="009C6508"/>
    <w:rsid w:val="009E060E"/>
    <w:rsid w:val="00A03970"/>
    <w:rsid w:val="00A53640"/>
    <w:rsid w:val="00A912C1"/>
    <w:rsid w:val="00A97A7D"/>
    <w:rsid w:val="00AB63A8"/>
    <w:rsid w:val="00AC59D0"/>
    <w:rsid w:val="00B64CA6"/>
    <w:rsid w:val="00B81829"/>
    <w:rsid w:val="00BC126A"/>
    <w:rsid w:val="00C41909"/>
    <w:rsid w:val="00CA56A6"/>
    <w:rsid w:val="00CA7599"/>
    <w:rsid w:val="00CB7790"/>
    <w:rsid w:val="00D30B02"/>
    <w:rsid w:val="00D67E9C"/>
    <w:rsid w:val="00D76E1B"/>
    <w:rsid w:val="00D87A23"/>
    <w:rsid w:val="00DA0DE7"/>
    <w:rsid w:val="00DA4B48"/>
    <w:rsid w:val="00DB0D31"/>
    <w:rsid w:val="00DB7781"/>
    <w:rsid w:val="00DD0757"/>
    <w:rsid w:val="00DD2A56"/>
    <w:rsid w:val="00DE386E"/>
    <w:rsid w:val="00E023D6"/>
    <w:rsid w:val="00E33698"/>
    <w:rsid w:val="00E67CDC"/>
    <w:rsid w:val="00E837A3"/>
    <w:rsid w:val="00E97236"/>
    <w:rsid w:val="00F138D5"/>
    <w:rsid w:val="00F25F7C"/>
    <w:rsid w:val="00F37B42"/>
    <w:rsid w:val="00F520B2"/>
    <w:rsid w:val="00F67E15"/>
    <w:rsid w:val="00F70351"/>
    <w:rsid w:val="00F80B65"/>
    <w:rsid w:val="00FA03E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A55E-B445-454E-9EFC-711DC748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2018-07-24T20:40:00Z</cp:lastPrinted>
  <dcterms:created xsi:type="dcterms:W3CDTF">2018-07-24T20:41:00Z</dcterms:created>
  <dcterms:modified xsi:type="dcterms:W3CDTF">2018-07-24T20:41:00Z</dcterms:modified>
</cp:coreProperties>
</file>